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A88FA" w14:textId="22B6A4B3" w:rsidR="00AC793A" w:rsidRPr="008A0757" w:rsidRDefault="00AC793A" w:rsidP="00AC793A">
      <w:pPr>
        <w:pageBreakBefore/>
        <w:tabs>
          <w:tab w:val="left" w:pos="8137"/>
        </w:tabs>
        <w:spacing w:before="60" w:after="60"/>
        <w:ind w:firstLine="0"/>
        <w:jc w:val="center"/>
        <w:rPr>
          <w:rFonts w:cs="Arial"/>
          <w:b/>
          <w:bCs/>
          <w:sz w:val="20"/>
          <w:szCs w:val="20"/>
        </w:rPr>
      </w:pPr>
      <w:bookmarkStart w:id="0" w:name="_Hlk101361392"/>
      <w:bookmarkStart w:id="1" w:name="TS1"/>
      <w:r w:rsidRPr="008A0757">
        <w:rPr>
          <w:rFonts w:cs="Arial"/>
          <w:b/>
          <w:bCs/>
          <w:sz w:val="20"/>
          <w:szCs w:val="20"/>
        </w:rPr>
        <w:t>TECHNINĖ SPECIFIKACIJA</w:t>
      </w:r>
    </w:p>
    <w:p w14:paraId="14F598E5" w14:textId="77777777" w:rsidR="00AC793A" w:rsidRPr="008F5929" w:rsidRDefault="00AC793A" w:rsidP="00AC793A">
      <w:pPr>
        <w:pStyle w:val="ListParagraph"/>
        <w:tabs>
          <w:tab w:val="left" w:pos="284"/>
        </w:tabs>
        <w:spacing w:before="60" w:after="60"/>
        <w:ind w:left="0" w:firstLine="0"/>
        <w:contextualSpacing w:val="0"/>
        <w:rPr>
          <w:rFonts w:cs="Arial"/>
          <w:b/>
          <w:bCs/>
          <w:sz w:val="20"/>
          <w:szCs w:val="20"/>
        </w:rPr>
      </w:pPr>
    </w:p>
    <w:p w14:paraId="2CF733E7" w14:textId="77777777" w:rsidR="00AC793A" w:rsidRPr="008A0757" w:rsidRDefault="00AC793A" w:rsidP="00AC793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A0757">
        <w:rPr>
          <w:rFonts w:cs="Arial"/>
          <w:b/>
          <w:sz w:val="20"/>
          <w:szCs w:val="20"/>
        </w:rPr>
        <w:t>SĄVOKOS IR SUTRUMPINIMAI</w:t>
      </w:r>
    </w:p>
    <w:p w14:paraId="228EECED" w14:textId="762887B2" w:rsidR="00AC793A" w:rsidRPr="008A0757" w:rsidRDefault="00AC793A" w:rsidP="00AC793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8A0757">
        <w:rPr>
          <w:rFonts w:eastAsia="Arial" w:cs="Arial"/>
          <w:b/>
          <w:bCs/>
          <w:sz w:val="20"/>
          <w:szCs w:val="20"/>
        </w:rPr>
        <w:t xml:space="preserve">Klientas </w:t>
      </w:r>
      <w:r w:rsidRPr="008A0757">
        <w:rPr>
          <w:rFonts w:eastAsia="Arial" w:cs="Arial"/>
          <w:sz w:val="20"/>
          <w:szCs w:val="20"/>
        </w:rPr>
        <w:t xml:space="preserve">– </w:t>
      </w:r>
      <w:r w:rsidR="002429FE">
        <w:rPr>
          <w:rFonts w:cs="Arial"/>
          <w:sz w:val="20"/>
          <w:szCs w:val="20"/>
        </w:rPr>
        <w:t>UAB „</w:t>
      </w:r>
      <w:proofErr w:type="spellStart"/>
      <w:r w:rsidR="002429FE">
        <w:rPr>
          <w:rFonts w:cs="Arial"/>
          <w:sz w:val="20"/>
          <w:szCs w:val="20"/>
        </w:rPr>
        <w:t>Ignitis</w:t>
      </w:r>
      <w:proofErr w:type="spellEnd"/>
      <w:r w:rsidR="002429FE">
        <w:rPr>
          <w:rFonts w:cs="Arial"/>
          <w:sz w:val="20"/>
          <w:szCs w:val="20"/>
        </w:rPr>
        <w:t>“.</w:t>
      </w:r>
    </w:p>
    <w:p w14:paraId="602408ED" w14:textId="35689FB6" w:rsidR="00AC793A" w:rsidRPr="008A0757" w:rsidRDefault="00AC793A" w:rsidP="00AC793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8A0757">
        <w:rPr>
          <w:rFonts w:eastAsia="Arial" w:cs="Arial"/>
          <w:b/>
          <w:bCs/>
          <w:sz w:val="20"/>
          <w:szCs w:val="20"/>
        </w:rPr>
        <w:t>Paslaugų teikėjas</w:t>
      </w:r>
      <w:r w:rsidRPr="008A0757">
        <w:rPr>
          <w:rFonts w:eastAsia="Arial" w:cs="Arial"/>
          <w:sz w:val="20"/>
          <w:szCs w:val="20"/>
        </w:rPr>
        <w:t xml:space="preserve"> – ūkio subjektas – fizinis asmuo, privatusis juridinis asmuo, viešasis juridinis asmuo, </w:t>
      </w:r>
      <w:r w:rsidR="0043215A">
        <w:rPr>
          <w:rFonts w:eastAsia="Arial" w:cs="Arial"/>
          <w:sz w:val="20"/>
          <w:szCs w:val="20"/>
        </w:rPr>
        <w:t xml:space="preserve">        </w:t>
      </w:r>
      <w:r w:rsidRPr="0043215A">
        <w:rPr>
          <w:rFonts w:eastAsia="Calibri" w:cs="Times New Roman"/>
          <w:sz w:val="20"/>
          <w:szCs w:val="20"/>
        </w:rPr>
        <w:t>kitos organizacijos ir jų padaliniai ar tokių asmenų grupė, su kuriuo Klientas sudaro Sutartį.</w:t>
      </w:r>
    </w:p>
    <w:p w14:paraId="61775B37" w14:textId="5480582B" w:rsidR="00AC793A" w:rsidRPr="0043215A" w:rsidRDefault="00AC793A" w:rsidP="00AC793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8A0757">
        <w:rPr>
          <w:rFonts w:eastAsia="Arial" w:cs="Arial"/>
          <w:b/>
          <w:bCs/>
          <w:sz w:val="20"/>
          <w:szCs w:val="20"/>
        </w:rPr>
        <w:t>Sutartis</w:t>
      </w:r>
      <w:r w:rsidRPr="008A0757">
        <w:rPr>
          <w:rFonts w:eastAsia="Arial" w:cs="Arial"/>
          <w:sz w:val="20"/>
          <w:szCs w:val="20"/>
        </w:rPr>
        <w:t xml:space="preserve"> – </w:t>
      </w:r>
      <w:r w:rsidR="00223BF0">
        <w:rPr>
          <w:rFonts w:eastAsia="Arial" w:cs="Arial"/>
          <w:sz w:val="20"/>
          <w:szCs w:val="20"/>
        </w:rPr>
        <w:t>s</w:t>
      </w:r>
      <w:r w:rsidRPr="008A0757">
        <w:rPr>
          <w:rFonts w:eastAsia="Arial" w:cs="Arial"/>
          <w:sz w:val="20"/>
          <w:szCs w:val="20"/>
        </w:rPr>
        <w:t>utartis, sudaroma tarp Kliento ir Paslaugų teikėjo dėl Pirkimo objekto.</w:t>
      </w:r>
    </w:p>
    <w:p w14:paraId="3B5F5D3F" w14:textId="5F969434" w:rsidR="0043215A" w:rsidRPr="00746CBD" w:rsidRDefault="0043215A" w:rsidP="0043215A">
      <w:pPr>
        <w:numPr>
          <w:ilvl w:val="1"/>
          <w:numId w:val="1"/>
        </w:numPr>
        <w:tabs>
          <w:tab w:val="left" w:pos="567"/>
        </w:tabs>
        <w:spacing w:after="60"/>
        <w:ind w:left="567" w:hanging="567"/>
        <w:jc w:val="both"/>
        <w:rPr>
          <w:rFonts w:eastAsia="Calibri" w:cs="Arial"/>
          <w:color w:val="000000" w:themeColor="text1"/>
          <w:sz w:val="20"/>
          <w:szCs w:val="20"/>
        </w:rPr>
      </w:pPr>
      <w:r w:rsidRPr="00746CBD">
        <w:rPr>
          <w:rFonts w:eastAsia="Calibri" w:cs="Arial"/>
          <w:b/>
          <w:bCs/>
          <w:color w:val="000000" w:themeColor="text1"/>
          <w:sz w:val="20"/>
          <w:szCs w:val="20"/>
        </w:rPr>
        <w:t>Techninė specifikacija</w:t>
      </w:r>
      <w:r w:rsidRPr="00746CBD">
        <w:rPr>
          <w:rFonts w:eastAsia="Calibri" w:cs="Arial"/>
          <w:color w:val="000000" w:themeColor="text1"/>
          <w:sz w:val="20"/>
          <w:szCs w:val="20"/>
        </w:rPr>
        <w:t xml:space="preserve"> </w:t>
      </w:r>
      <w:r w:rsidRPr="00746CBD">
        <w:rPr>
          <w:rFonts w:eastAsia="Calibri" w:cs="Arial"/>
          <w:b/>
          <w:bCs/>
          <w:color w:val="000000" w:themeColor="text1"/>
          <w:sz w:val="20"/>
          <w:szCs w:val="20"/>
        </w:rPr>
        <w:t>arba TS</w:t>
      </w:r>
      <w:r w:rsidRPr="00746CBD">
        <w:rPr>
          <w:rFonts w:eastAsia="Calibri" w:cs="Arial"/>
          <w:color w:val="000000" w:themeColor="text1"/>
          <w:sz w:val="20"/>
          <w:szCs w:val="20"/>
        </w:rPr>
        <w:t xml:space="preserve"> – dokumentas, kuriame apibūdintas pirkimo objektas.</w:t>
      </w:r>
    </w:p>
    <w:p w14:paraId="3AF33522" w14:textId="2B569875" w:rsidR="00AC793A" w:rsidRPr="00746CBD" w:rsidRDefault="00AC793A" w:rsidP="00AC793A">
      <w:pPr>
        <w:pStyle w:val="ListParagraph"/>
        <w:numPr>
          <w:ilvl w:val="1"/>
          <w:numId w:val="1"/>
        </w:numPr>
        <w:tabs>
          <w:tab w:val="left" w:pos="567"/>
        </w:tabs>
        <w:spacing w:before="60" w:after="60"/>
        <w:ind w:left="0" w:firstLine="0"/>
        <w:contextualSpacing w:val="0"/>
        <w:jc w:val="both"/>
        <w:rPr>
          <w:rFonts w:eastAsiaTheme="minorEastAsia" w:cs="Arial"/>
          <w:color w:val="000000" w:themeColor="text1"/>
          <w:sz w:val="20"/>
          <w:szCs w:val="20"/>
        </w:rPr>
      </w:pPr>
      <w:r w:rsidRPr="00746CBD">
        <w:rPr>
          <w:rFonts w:eastAsiaTheme="minorEastAsia" w:cs="Arial"/>
          <w:b/>
          <w:bCs/>
          <w:color w:val="000000" w:themeColor="text1"/>
          <w:sz w:val="20"/>
          <w:szCs w:val="20"/>
        </w:rPr>
        <w:t xml:space="preserve">Paslaugos </w:t>
      </w:r>
      <w:r w:rsidRPr="00746CBD">
        <w:rPr>
          <w:rFonts w:eastAsiaTheme="minorEastAsia" w:cs="Arial"/>
          <w:color w:val="000000" w:themeColor="text1"/>
          <w:sz w:val="20"/>
          <w:szCs w:val="20"/>
        </w:rPr>
        <w:t xml:space="preserve">– </w:t>
      </w:r>
      <w:r w:rsidR="00223BF0" w:rsidRPr="00746CBD">
        <w:rPr>
          <w:rFonts w:eastAsiaTheme="minorEastAsia" w:cs="Arial"/>
          <w:color w:val="000000" w:themeColor="text1"/>
          <w:sz w:val="20"/>
          <w:szCs w:val="20"/>
        </w:rPr>
        <w:t>i</w:t>
      </w:r>
      <w:r w:rsidRPr="00746CBD">
        <w:rPr>
          <w:rFonts w:eastAsiaTheme="minorEastAsia" w:cs="Arial"/>
          <w:color w:val="000000" w:themeColor="text1"/>
          <w:sz w:val="20"/>
          <w:szCs w:val="20"/>
        </w:rPr>
        <w:t>kiteisminis skolų išieškojimas, teisminis skolų išieškojimas.</w:t>
      </w:r>
    </w:p>
    <w:p w14:paraId="1F4A1F43" w14:textId="0E8D083A"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Times New Roman" w:cs="Arial"/>
          <w:b/>
          <w:color w:val="000000" w:themeColor="text1"/>
          <w:sz w:val="20"/>
          <w:szCs w:val="20"/>
        </w:rPr>
        <w:t>Ikiteisminis skolų išieškojimas</w:t>
      </w:r>
      <w:r w:rsidRPr="00746CBD">
        <w:rPr>
          <w:rFonts w:eastAsia="Times New Roman" w:cs="Arial"/>
          <w:color w:val="000000" w:themeColor="text1"/>
          <w:sz w:val="20"/>
          <w:szCs w:val="20"/>
        </w:rPr>
        <w:t xml:space="preserve"> – </w:t>
      </w:r>
      <w:r w:rsidR="00223BF0" w:rsidRPr="00746CBD">
        <w:rPr>
          <w:rFonts w:eastAsia="Times New Roman" w:cs="Arial"/>
          <w:color w:val="000000" w:themeColor="text1"/>
          <w:sz w:val="20"/>
          <w:szCs w:val="20"/>
        </w:rPr>
        <w:t>s</w:t>
      </w:r>
      <w:r w:rsidRPr="00746CBD">
        <w:rPr>
          <w:rFonts w:eastAsia="Times New Roman" w:cs="Arial"/>
          <w:color w:val="000000" w:themeColor="text1"/>
          <w:sz w:val="20"/>
          <w:szCs w:val="20"/>
        </w:rPr>
        <w:t xml:space="preserve">kolų išieškojimo paslaugos, vykdomos neteisminiu būdu. </w:t>
      </w:r>
    </w:p>
    <w:p w14:paraId="799E12DF" w14:textId="77777777" w:rsidR="00AC793A" w:rsidRPr="00AF3409"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AF3409">
        <w:rPr>
          <w:rFonts w:eastAsia="Times New Roman" w:cs="Arial"/>
          <w:b/>
          <w:color w:val="000000" w:themeColor="text1"/>
          <w:sz w:val="20"/>
          <w:szCs w:val="20"/>
        </w:rPr>
        <w:t>Teisminis skolų išieškojimas</w:t>
      </w:r>
      <w:r w:rsidRPr="00AF3409">
        <w:rPr>
          <w:rFonts w:eastAsia="Times New Roman" w:cs="Arial"/>
          <w:color w:val="000000" w:themeColor="text1"/>
          <w:sz w:val="20"/>
          <w:szCs w:val="20"/>
        </w:rPr>
        <w:t xml:space="preserve"> – teisminio išieškojimo paslaugos, kurių rezultatas – gautas Vykdomasis dokumentas.</w:t>
      </w:r>
    </w:p>
    <w:p w14:paraId="4046E46E" w14:textId="77777777"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Calibri" w:cs="Times New Roman"/>
          <w:b/>
          <w:color w:val="000000" w:themeColor="text1"/>
          <w:sz w:val="20"/>
          <w:szCs w:val="20"/>
        </w:rPr>
        <w:t>Skolininka</w:t>
      </w:r>
      <w:r w:rsidRPr="00746CBD">
        <w:rPr>
          <w:rFonts w:eastAsia="Calibri" w:cs="Times New Roman"/>
          <w:color w:val="000000" w:themeColor="text1"/>
          <w:sz w:val="20"/>
          <w:szCs w:val="20"/>
        </w:rPr>
        <w:t xml:space="preserve">s – fizinis arba juridinis asmuo, skolingas Klientui. </w:t>
      </w:r>
    </w:p>
    <w:p w14:paraId="7971248E" w14:textId="77777777" w:rsidR="005171F7" w:rsidRPr="00746CBD" w:rsidRDefault="00AC793A" w:rsidP="005171F7">
      <w:pPr>
        <w:numPr>
          <w:ilvl w:val="1"/>
          <w:numId w:val="1"/>
        </w:numPr>
        <w:tabs>
          <w:tab w:val="left" w:pos="567"/>
        </w:tabs>
        <w:spacing w:after="60"/>
        <w:ind w:left="567" w:hanging="567"/>
        <w:jc w:val="both"/>
        <w:rPr>
          <w:rFonts w:eastAsia="Calibri" w:cs="Arial"/>
          <w:color w:val="000000" w:themeColor="text1"/>
          <w:sz w:val="20"/>
          <w:szCs w:val="20"/>
        </w:rPr>
      </w:pPr>
      <w:r w:rsidRPr="00D6088E">
        <w:rPr>
          <w:rFonts w:eastAsia="Calibri" w:cs="Arial"/>
          <w:b/>
          <w:bCs/>
          <w:color w:val="000000" w:themeColor="text1"/>
          <w:sz w:val="20"/>
          <w:szCs w:val="20"/>
        </w:rPr>
        <w:t xml:space="preserve">Skola </w:t>
      </w:r>
      <w:r w:rsidRPr="00746CBD">
        <w:rPr>
          <w:rFonts w:eastAsia="Calibri" w:cs="Arial"/>
          <w:color w:val="000000" w:themeColor="text1"/>
          <w:sz w:val="20"/>
          <w:szCs w:val="20"/>
        </w:rPr>
        <w:t>– nustatytu terminu nesumokėta suma už</w:t>
      </w:r>
      <w:r w:rsidR="00697733" w:rsidRPr="00746CBD">
        <w:rPr>
          <w:rFonts w:eastAsia="Calibri" w:cs="Arial"/>
          <w:color w:val="000000" w:themeColor="text1"/>
          <w:sz w:val="20"/>
          <w:szCs w:val="20"/>
        </w:rPr>
        <w:t xml:space="preserve"> paslaugas, įrenginius,</w:t>
      </w:r>
      <w:r w:rsidRPr="00746CBD">
        <w:rPr>
          <w:rFonts w:eastAsia="Calibri" w:cs="Arial"/>
          <w:color w:val="000000" w:themeColor="text1"/>
          <w:sz w:val="20"/>
          <w:szCs w:val="20"/>
        </w:rPr>
        <w:t xml:space="preserve"> sunaudotas gamtines dujas, sunaudotą elektros energiją ar elektros energijos persiuntimo paslaugą ir dėl to priskaičiuoti delspinigiai, palūkanos ar kitos išlaidos.</w:t>
      </w:r>
    </w:p>
    <w:p w14:paraId="2EEBDB7C" w14:textId="285CEB72" w:rsidR="005171F7" w:rsidRPr="00746CBD" w:rsidRDefault="00AC793A" w:rsidP="005171F7">
      <w:pPr>
        <w:numPr>
          <w:ilvl w:val="1"/>
          <w:numId w:val="1"/>
        </w:numPr>
        <w:tabs>
          <w:tab w:val="left" w:pos="567"/>
        </w:tabs>
        <w:spacing w:after="60"/>
        <w:ind w:left="567" w:hanging="567"/>
        <w:jc w:val="both"/>
        <w:rPr>
          <w:rFonts w:eastAsia="Calibri" w:cs="Arial"/>
          <w:color w:val="000000" w:themeColor="text1"/>
          <w:sz w:val="20"/>
          <w:szCs w:val="20"/>
        </w:rPr>
      </w:pPr>
      <w:r w:rsidRPr="00D6088E">
        <w:rPr>
          <w:rFonts w:eastAsia="Calibri" w:cs="Arial"/>
          <w:b/>
          <w:bCs/>
          <w:color w:val="000000" w:themeColor="text1"/>
          <w:sz w:val="20"/>
          <w:szCs w:val="20"/>
        </w:rPr>
        <w:t xml:space="preserve">Skolos administravimo mokestis </w:t>
      </w:r>
      <w:r w:rsidR="00E0371E" w:rsidRPr="00D6088E">
        <w:rPr>
          <w:rFonts w:eastAsia="Calibri" w:cs="Arial"/>
          <w:b/>
          <w:bCs/>
          <w:color w:val="000000" w:themeColor="text1"/>
          <w:sz w:val="20"/>
          <w:szCs w:val="20"/>
        </w:rPr>
        <w:t xml:space="preserve">arba </w:t>
      </w:r>
      <w:r w:rsidRPr="00D6088E">
        <w:rPr>
          <w:rFonts w:eastAsia="Calibri" w:cs="Arial"/>
          <w:b/>
          <w:bCs/>
          <w:color w:val="000000" w:themeColor="text1"/>
          <w:sz w:val="20"/>
          <w:szCs w:val="20"/>
        </w:rPr>
        <w:t>AM</w:t>
      </w:r>
      <w:r w:rsidRPr="00746CBD" w:rsidDel="00E0371E">
        <w:rPr>
          <w:rFonts w:eastAsia="Calibri" w:cs="Arial"/>
          <w:color w:val="000000" w:themeColor="text1"/>
          <w:sz w:val="20"/>
          <w:szCs w:val="20"/>
        </w:rPr>
        <w:t xml:space="preserve"> </w:t>
      </w:r>
      <w:r w:rsidR="00E0371E" w:rsidRPr="00746CBD">
        <w:rPr>
          <w:rFonts w:eastAsia="Calibri" w:cs="Arial"/>
          <w:color w:val="000000" w:themeColor="text1"/>
          <w:sz w:val="20"/>
          <w:szCs w:val="20"/>
        </w:rPr>
        <w:t xml:space="preserve">- </w:t>
      </w:r>
      <w:r w:rsidRPr="00746CBD">
        <w:rPr>
          <w:rFonts w:eastAsia="Calibri" w:cs="Arial"/>
          <w:color w:val="000000" w:themeColor="text1"/>
          <w:sz w:val="20"/>
          <w:szCs w:val="20"/>
        </w:rPr>
        <w:t>mokestis, kurį Skolininkas sumoka už Paslaugų teikėjo tarpininkavimą išieškant Skolą ikiteisminiu būdu</w:t>
      </w:r>
      <w:r w:rsidR="005B5382" w:rsidRPr="00746CBD">
        <w:rPr>
          <w:rFonts w:eastAsia="Calibri" w:cs="Arial"/>
          <w:color w:val="000000" w:themeColor="text1"/>
          <w:sz w:val="20"/>
          <w:szCs w:val="20"/>
        </w:rPr>
        <w:t>.</w:t>
      </w:r>
      <w:r w:rsidR="005171F7" w:rsidRPr="00746CBD">
        <w:rPr>
          <w:rFonts w:eastAsia="Calibri" w:cs="Arial"/>
          <w:color w:val="000000" w:themeColor="text1"/>
          <w:sz w:val="20"/>
          <w:szCs w:val="20"/>
        </w:rPr>
        <w:t xml:space="preserve"> Šis mokestis taikomas už skolos administravimą ir yra laikomas papildoma skolininko prievole.</w:t>
      </w:r>
    </w:p>
    <w:p w14:paraId="42F83A4C" w14:textId="77777777"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Calibri" w:cs="Times New Roman"/>
          <w:b/>
          <w:color w:val="000000" w:themeColor="text1"/>
          <w:sz w:val="20"/>
          <w:szCs w:val="20"/>
        </w:rPr>
        <w:t>Vekselis</w:t>
      </w:r>
      <w:r w:rsidRPr="00746CBD">
        <w:rPr>
          <w:rFonts w:eastAsia="Calibri" w:cs="Times New Roman"/>
          <w:color w:val="000000" w:themeColor="text1"/>
          <w:sz w:val="20"/>
          <w:szCs w:val="20"/>
        </w:rPr>
        <w:t xml:space="preserve"> – Skolininko pasirašytas paprastasis neprotestuotinas vekselis iki pareikalavimo Kliento naudai.</w:t>
      </w:r>
    </w:p>
    <w:p w14:paraId="47E13EE4" w14:textId="3FFCE234"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Calibri" w:cs="Times New Roman"/>
          <w:b/>
          <w:color w:val="000000" w:themeColor="text1"/>
          <w:sz w:val="20"/>
          <w:szCs w:val="20"/>
        </w:rPr>
        <w:t xml:space="preserve">GR </w:t>
      </w:r>
      <w:r w:rsidRPr="00746CBD">
        <w:rPr>
          <w:rFonts w:eastAsia="Calibri" w:cs="Arial"/>
          <w:color w:val="000000" w:themeColor="text1"/>
          <w:sz w:val="20"/>
          <w:szCs w:val="20"/>
        </w:rPr>
        <w:t xml:space="preserve">– informacija iš </w:t>
      </w:r>
      <w:r w:rsidR="00E0371E" w:rsidRPr="00746CBD">
        <w:rPr>
          <w:rFonts w:eastAsia="Calibri" w:cs="Arial"/>
          <w:color w:val="000000" w:themeColor="text1"/>
          <w:sz w:val="20"/>
          <w:szCs w:val="20"/>
        </w:rPr>
        <w:t xml:space="preserve">Valstybinio gyventojų registro </w:t>
      </w:r>
      <w:r w:rsidRPr="00746CBD">
        <w:rPr>
          <w:rFonts w:eastAsia="Calibri" w:cs="Arial"/>
          <w:color w:val="000000" w:themeColor="text1"/>
          <w:sz w:val="20"/>
          <w:szCs w:val="20"/>
        </w:rPr>
        <w:t>apie fizinį asmenį.</w:t>
      </w:r>
    </w:p>
    <w:p w14:paraId="27367D08" w14:textId="10341FF0"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Calibri" w:cs="Times New Roman"/>
          <w:b/>
          <w:color w:val="000000" w:themeColor="text1"/>
          <w:sz w:val="20"/>
          <w:szCs w:val="20"/>
        </w:rPr>
        <w:t xml:space="preserve">NTR </w:t>
      </w:r>
      <w:r w:rsidRPr="00746CBD">
        <w:rPr>
          <w:rFonts w:eastAsia="Calibri" w:cs="Arial"/>
          <w:color w:val="000000" w:themeColor="text1"/>
          <w:sz w:val="20"/>
          <w:szCs w:val="20"/>
        </w:rPr>
        <w:t xml:space="preserve">– informacija iš </w:t>
      </w:r>
      <w:r w:rsidR="00E0371E" w:rsidRPr="00746CBD">
        <w:rPr>
          <w:rFonts w:eastAsia="Calibri" w:cs="Arial"/>
          <w:color w:val="000000" w:themeColor="text1"/>
          <w:sz w:val="20"/>
          <w:szCs w:val="20"/>
        </w:rPr>
        <w:t xml:space="preserve">Valstybinio nekilnojamojo </w:t>
      </w:r>
      <w:r w:rsidRPr="00746CBD">
        <w:rPr>
          <w:rFonts w:eastAsia="Calibri" w:cs="Arial"/>
          <w:color w:val="000000" w:themeColor="text1"/>
          <w:sz w:val="20"/>
          <w:szCs w:val="20"/>
        </w:rPr>
        <w:t>turto registro faktinio objekto savininko nustatymui.</w:t>
      </w:r>
    </w:p>
    <w:p w14:paraId="70676B54" w14:textId="1F1C1DBA"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Times New Roman" w:cs="Arial"/>
          <w:b/>
          <w:color w:val="000000" w:themeColor="text1"/>
          <w:sz w:val="20"/>
          <w:szCs w:val="20"/>
        </w:rPr>
        <w:t>Vykdomasis dokumentas</w:t>
      </w:r>
      <w:r w:rsidRPr="00746CBD">
        <w:rPr>
          <w:rFonts w:eastAsia="Times New Roman" w:cs="Arial"/>
          <w:color w:val="000000" w:themeColor="text1"/>
          <w:sz w:val="20"/>
          <w:szCs w:val="20"/>
        </w:rPr>
        <w:t xml:space="preserve"> – teismo, notaro ar kitų institucijų išduoti teisiniai dokumentai, kurių vykdymą </w:t>
      </w:r>
      <w:r w:rsidR="00E0371E" w:rsidRPr="00746CBD">
        <w:rPr>
          <w:rFonts w:eastAsia="Times New Roman" w:cs="Arial"/>
          <w:color w:val="000000" w:themeColor="text1"/>
          <w:sz w:val="20"/>
          <w:szCs w:val="20"/>
        </w:rPr>
        <w:t>nustato civilinį</w:t>
      </w:r>
      <w:r w:rsidRPr="00746CBD" w:rsidDel="00E0371E">
        <w:rPr>
          <w:rFonts w:eastAsia="Times New Roman" w:cs="Arial"/>
          <w:color w:val="000000" w:themeColor="text1"/>
          <w:sz w:val="20"/>
          <w:szCs w:val="20"/>
        </w:rPr>
        <w:t xml:space="preserve"> </w:t>
      </w:r>
      <w:r w:rsidR="00E0371E" w:rsidRPr="00746CBD">
        <w:rPr>
          <w:rFonts w:eastAsia="Times New Roman" w:cs="Arial"/>
          <w:color w:val="000000" w:themeColor="text1"/>
          <w:sz w:val="20"/>
          <w:szCs w:val="20"/>
        </w:rPr>
        <w:t>procesą reguliuojantys teisės aktai</w:t>
      </w:r>
      <w:r w:rsidRPr="00746CBD">
        <w:rPr>
          <w:rFonts w:eastAsia="Times New Roman" w:cs="Arial"/>
          <w:color w:val="000000" w:themeColor="text1"/>
          <w:sz w:val="20"/>
          <w:szCs w:val="20"/>
        </w:rPr>
        <w:t>.</w:t>
      </w:r>
    </w:p>
    <w:p w14:paraId="4A8D6409" w14:textId="2F2957AC"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Times New Roman" w:cs="Arial"/>
          <w:b/>
          <w:color w:val="000000" w:themeColor="text1"/>
          <w:sz w:val="20"/>
          <w:szCs w:val="20"/>
        </w:rPr>
        <w:t>Pareiškimas</w:t>
      </w:r>
      <w:r w:rsidRPr="00746CBD">
        <w:rPr>
          <w:rFonts w:eastAsia="Times New Roman" w:cs="Arial"/>
          <w:color w:val="000000" w:themeColor="text1"/>
          <w:sz w:val="20"/>
          <w:szCs w:val="20"/>
        </w:rPr>
        <w:t xml:space="preserve"> –</w:t>
      </w:r>
      <w:r w:rsidRPr="00746CBD" w:rsidDel="00E0371E">
        <w:rPr>
          <w:rFonts w:eastAsia="Times New Roman" w:cs="Arial"/>
          <w:color w:val="000000" w:themeColor="text1"/>
          <w:sz w:val="20"/>
          <w:szCs w:val="20"/>
        </w:rPr>
        <w:t xml:space="preserve"> </w:t>
      </w:r>
      <w:r w:rsidRPr="00746CBD">
        <w:rPr>
          <w:rFonts w:eastAsia="Times New Roman" w:cs="Arial"/>
          <w:color w:val="000000" w:themeColor="text1"/>
          <w:sz w:val="20"/>
          <w:szCs w:val="20"/>
        </w:rPr>
        <w:t>pareiškimas dėl teismo įsakymo išdavimo</w:t>
      </w:r>
      <w:r w:rsidRPr="00746CBD">
        <w:rPr>
          <w:rFonts w:eastAsia="Calibri" w:cs="Arial"/>
          <w:color w:val="000000" w:themeColor="text1"/>
          <w:sz w:val="20"/>
          <w:szCs w:val="20"/>
        </w:rPr>
        <w:t>.</w:t>
      </w:r>
    </w:p>
    <w:p w14:paraId="376125D7" w14:textId="7B72E9AD" w:rsidR="0043215A" w:rsidRPr="00746CBD" w:rsidRDefault="0043215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Times New Roman" w:cs="Arial"/>
          <w:b/>
          <w:color w:val="000000" w:themeColor="text1"/>
          <w:sz w:val="20"/>
          <w:szCs w:val="20"/>
        </w:rPr>
        <w:t xml:space="preserve">Ieškinys </w:t>
      </w:r>
      <w:r w:rsidRPr="00746CBD">
        <w:rPr>
          <w:rFonts w:eastAsia="Calibri" w:cs="Arial"/>
          <w:color w:val="000000" w:themeColor="text1"/>
          <w:sz w:val="20"/>
          <w:szCs w:val="20"/>
        </w:rPr>
        <w:t xml:space="preserve">- </w:t>
      </w:r>
      <w:r w:rsidRPr="00746CBD">
        <w:rPr>
          <w:color w:val="000000" w:themeColor="text1"/>
          <w:sz w:val="20"/>
          <w:szCs w:val="20"/>
        </w:rPr>
        <w:t>tai įstatymo nustatyta tvarka teismui pateikiamas rašytinis kreipim</w:t>
      </w:r>
      <w:r w:rsidR="00D6088E">
        <w:rPr>
          <w:color w:val="000000" w:themeColor="text1"/>
          <w:sz w:val="20"/>
          <w:szCs w:val="20"/>
        </w:rPr>
        <w:t>a</w:t>
      </w:r>
      <w:r w:rsidRPr="00746CBD">
        <w:rPr>
          <w:color w:val="000000" w:themeColor="text1"/>
          <w:sz w:val="20"/>
          <w:szCs w:val="20"/>
        </w:rPr>
        <w:t>sis, kuriuo reiškiamas reikalavimas ir prašoma priimti sprendimą.</w:t>
      </w:r>
    </w:p>
    <w:p w14:paraId="2D43841D" w14:textId="1E585A51" w:rsidR="00AC793A" w:rsidRPr="00746CBD" w:rsidRDefault="00AC793A" w:rsidP="00AC793A">
      <w:pPr>
        <w:numPr>
          <w:ilvl w:val="1"/>
          <w:numId w:val="1"/>
        </w:numPr>
        <w:tabs>
          <w:tab w:val="left" w:pos="567"/>
        </w:tabs>
        <w:spacing w:before="60" w:after="60"/>
        <w:ind w:left="567" w:hanging="567"/>
        <w:jc w:val="both"/>
        <w:rPr>
          <w:rFonts w:eastAsia="Calibri" w:cs="Arial"/>
          <w:color w:val="000000" w:themeColor="text1"/>
          <w:sz w:val="20"/>
          <w:szCs w:val="20"/>
        </w:rPr>
      </w:pPr>
      <w:r w:rsidRPr="00746CBD">
        <w:rPr>
          <w:rFonts w:eastAsia="Calibri" w:cs="Times New Roman"/>
          <w:b/>
          <w:color w:val="000000" w:themeColor="text1"/>
          <w:sz w:val="20"/>
          <w:szCs w:val="20"/>
        </w:rPr>
        <w:t>Beviltiška skola</w:t>
      </w:r>
      <w:r w:rsidRPr="00746CBD">
        <w:rPr>
          <w:rFonts w:eastAsia="Calibri" w:cs="Times New Roman"/>
          <w:color w:val="000000" w:themeColor="text1"/>
          <w:sz w:val="20"/>
          <w:szCs w:val="20"/>
        </w:rPr>
        <w:t xml:space="preserve"> – </w:t>
      </w:r>
      <w:r w:rsidR="00223BF0" w:rsidRPr="00746CBD">
        <w:rPr>
          <w:rFonts w:eastAsia="Calibri" w:cs="Times New Roman"/>
          <w:color w:val="000000" w:themeColor="text1"/>
          <w:sz w:val="20"/>
          <w:szCs w:val="20"/>
        </w:rPr>
        <w:t>s</w:t>
      </w:r>
      <w:r w:rsidRPr="00746CBD">
        <w:rPr>
          <w:rFonts w:eastAsia="Calibri" w:cs="Times New Roman"/>
          <w:color w:val="000000" w:themeColor="text1"/>
          <w:sz w:val="20"/>
          <w:szCs w:val="20"/>
        </w:rPr>
        <w:t xml:space="preserve">kola, kuri atitinka teisės aktų patvirtintus </w:t>
      </w:r>
      <w:r w:rsidR="00223BF0" w:rsidRPr="00746CBD">
        <w:rPr>
          <w:rFonts w:eastAsia="Calibri" w:cs="Times New Roman"/>
          <w:color w:val="000000" w:themeColor="text1"/>
          <w:sz w:val="20"/>
          <w:szCs w:val="20"/>
        </w:rPr>
        <w:t>s</w:t>
      </w:r>
      <w:r w:rsidRPr="00746CBD">
        <w:rPr>
          <w:rFonts w:eastAsia="Calibri" w:cs="Times New Roman"/>
          <w:color w:val="000000" w:themeColor="text1"/>
          <w:sz w:val="20"/>
          <w:szCs w:val="20"/>
        </w:rPr>
        <w:t>kolos beviltiškumo kriterijus bei gali būti pripažinta beviltiška pagal Kliento vidaus teisės aktų tvarką.</w:t>
      </w:r>
    </w:p>
    <w:p w14:paraId="0D830AAB" w14:textId="1BC15BE2" w:rsidR="0043215A" w:rsidRPr="007302A9" w:rsidRDefault="00BB5BDE" w:rsidP="00AC793A">
      <w:pPr>
        <w:numPr>
          <w:ilvl w:val="1"/>
          <w:numId w:val="1"/>
        </w:numPr>
        <w:tabs>
          <w:tab w:val="left" w:pos="567"/>
        </w:tabs>
        <w:spacing w:before="60" w:after="60"/>
        <w:ind w:left="567" w:hanging="567"/>
        <w:jc w:val="both"/>
        <w:rPr>
          <w:rFonts w:eastAsia="Calibri" w:cs="Arial"/>
          <w:sz w:val="20"/>
          <w:szCs w:val="20"/>
        </w:rPr>
      </w:pPr>
      <w:r w:rsidRPr="00BB5BDE">
        <w:rPr>
          <w:rFonts w:eastAsia="Calibri" w:cs="Times New Roman"/>
          <w:b/>
          <w:sz w:val="20"/>
          <w:szCs w:val="20"/>
        </w:rPr>
        <w:t xml:space="preserve">Sutarties vykdymo </w:t>
      </w:r>
      <w:r w:rsidR="0043215A" w:rsidRPr="007302A9">
        <w:rPr>
          <w:rFonts w:eastAsia="Calibri" w:cs="Times New Roman"/>
          <w:b/>
          <w:sz w:val="20"/>
          <w:szCs w:val="20"/>
        </w:rPr>
        <w:t xml:space="preserve">išlaidos </w:t>
      </w:r>
      <w:r w:rsidR="0043215A" w:rsidRPr="007302A9">
        <w:rPr>
          <w:rFonts w:eastAsia="Calibri" w:cs="Arial"/>
          <w:sz w:val="20"/>
          <w:szCs w:val="20"/>
        </w:rPr>
        <w:t xml:space="preserve">– Paslaugų teikėjo patirtos papildomos išlaidos, kurių Paslaugų teikėjas negalėjo objektyviai numatyti Pasiūlymo teikimo metu, </w:t>
      </w:r>
      <w:proofErr w:type="spellStart"/>
      <w:r w:rsidR="0043215A" w:rsidRPr="007302A9">
        <w:rPr>
          <w:rFonts w:eastAsia="Calibri" w:cs="Arial"/>
          <w:sz w:val="20"/>
          <w:szCs w:val="20"/>
        </w:rPr>
        <w:t>t.y</w:t>
      </w:r>
      <w:proofErr w:type="spellEnd"/>
      <w:r w:rsidR="0043215A" w:rsidRPr="007302A9">
        <w:rPr>
          <w:rFonts w:eastAsia="Calibri" w:cs="Arial"/>
          <w:sz w:val="20"/>
          <w:szCs w:val="20"/>
        </w:rPr>
        <w:t>. NTR, GR patikros</w:t>
      </w:r>
      <w:r w:rsidR="008E3927">
        <w:rPr>
          <w:rFonts w:eastAsia="Calibri" w:cs="Arial"/>
          <w:sz w:val="20"/>
          <w:szCs w:val="20"/>
        </w:rPr>
        <w:t>,</w:t>
      </w:r>
      <w:r w:rsidR="0043215A" w:rsidRPr="007302A9">
        <w:rPr>
          <w:rFonts w:eastAsia="Calibri" w:cs="Arial"/>
          <w:sz w:val="20"/>
          <w:szCs w:val="20"/>
        </w:rPr>
        <w:t xml:space="preserve"> žyminis mokestis už teisminį išieškojimą, banko komisinis mokestis už žyminio mokesčio pavedimo atlikimą bei kitos būtinosios išlaidos, susijusios su Sutarties vykdymu.</w:t>
      </w:r>
    </w:p>
    <w:p w14:paraId="2234370A" w14:textId="77777777" w:rsidR="00AC793A" w:rsidRPr="006A763F" w:rsidRDefault="00AC793A" w:rsidP="00AC793A">
      <w:pPr>
        <w:tabs>
          <w:tab w:val="left" w:pos="567"/>
        </w:tabs>
        <w:spacing w:before="60" w:after="60"/>
        <w:ind w:firstLine="0"/>
        <w:jc w:val="both"/>
        <w:rPr>
          <w:rFonts w:cs="Arial"/>
          <w:sz w:val="20"/>
          <w:szCs w:val="20"/>
        </w:rPr>
      </w:pPr>
    </w:p>
    <w:p w14:paraId="483039CC" w14:textId="77777777" w:rsidR="00AC793A" w:rsidRPr="008A0757" w:rsidRDefault="00AC793A" w:rsidP="00AC793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0757">
        <w:rPr>
          <w:rFonts w:cs="Arial"/>
          <w:b/>
          <w:sz w:val="20"/>
          <w:szCs w:val="20"/>
        </w:rPr>
        <w:t>PIRKIMO OBJEKTAS</w:t>
      </w:r>
    </w:p>
    <w:p w14:paraId="7D2625AA" w14:textId="5F1B4B2C" w:rsidR="00AC793A" w:rsidRPr="00BC09EE" w:rsidRDefault="00000000" w:rsidP="00AC793A">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80A3E4F50A8E4C0ABB07EB8DBE0EDBFF"/>
          </w:placeholder>
          <w:text/>
        </w:sdtPr>
        <w:sdtContent>
          <w:r w:rsidR="00AC793A" w:rsidRPr="007F6A9D">
            <w:rPr>
              <w:rFonts w:cs="Arial"/>
              <w:sz w:val="20"/>
              <w:szCs w:val="20"/>
            </w:rPr>
            <w:t>Ikiteisminis</w:t>
          </w:r>
          <w:r w:rsidR="00AC793A">
            <w:rPr>
              <w:rFonts w:cs="Arial"/>
              <w:sz w:val="20"/>
              <w:szCs w:val="20"/>
            </w:rPr>
            <w:t xml:space="preserve"> skolų išieškojimas</w:t>
          </w:r>
          <w:r w:rsidR="00AC793A" w:rsidRPr="007F6A9D">
            <w:rPr>
              <w:rFonts w:cs="Arial"/>
              <w:sz w:val="20"/>
              <w:szCs w:val="20"/>
            </w:rPr>
            <w:t>, teisminis skolų išieškojimas</w:t>
          </w:r>
        </w:sdtContent>
      </w:sdt>
      <w:r w:rsidR="00BC09EE">
        <w:rPr>
          <w:rFonts w:eastAsia="Arial" w:cs="Arial"/>
          <w:i/>
          <w:iCs/>
          <w:sz w:val="20"/>
          <w:szCs w:val="20"/>
        </w:rPr>
        <w:t>.</w:t>
      </w:r>
    </w:p>
    <w:p w14:paraId="351FB791" w14:textId="77777777" w:rsidR="00BC09EE" w:rsidRPr="008A0757" w:rsidRDefault="00BC09EE" w:rsidP="00BC09EE">
      <w:pPr>
        <w:pStyle w:val="ListParagraph"/>
        <w:tabs>
          <w:tab w:val="left" w:pos="540"/>
          <w:tab w:val="left" w:pos="720"/>
        </w:tabs>
        <w:spacing w:before="60" w:after="60"/>
        <w:ind w:left="0" w:firstLine="0"/>
        <w:jc w:val="both"/>
        <w:rPr>
          <w:rFonts w:eastAsia="Arial" w:cs="Arial"/>
          <w:sz w:val="20"/>
          <w:szCs w:val="20"/>
        </w:rPr>
      </w:pPr>
    </w:p>
    <w:p w14:paraId="3B7FF3CD" w14:textId="77777777" w:rsidR="00AC793A" w:rsidRPr="008A0757" w:rsidRDefault="00AC793A" w:rsidP="00AC793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0757">
        <w:rPr>
          <w:rFonts w:cs="Arial"/>
          <w:b/>
          <w:sz w:val="20"/>
          <w:szCs w:val="20"/>
        </w:rPr>
        <w:t>PIRKIMO OBJEKTO APIMTYS</w:t>
      </w:r>
    </w:p>
    <w:p w14:paraId="36B8E1DB" w14:textId="7C58862F" w:rsidR="00AC793A" w:rsidRPr="00F13CB2" w:rsidRDefault="00AC793A" w:rsidP="00AC793A">
      <w:pPr>
        <w:pStyle w:val="ListParagraph"/>
        <w:numPr>
          <w:ilvl w:val="1"/>
          <w:numId w:val="2"/>
        </w:numPr>
        <w:tabs>
          <w:tab w:val="left" w:pos="540"/>
        </w:tabs>
        <w:spacing w:before="60" w:after="60"/>
        <w:ind w:left="0" w:firstLine="0"/>
        <w:jc w:val="both"/>
        <w:rPr>
          <w:rFonts w:eastAsia="Times New Roman" w:cs="Arial"/>
          <w:b/>
          <w:sz w:val="20"/>
          <w:szCs w:val="20"/>
          <w:lang w:eastAsia="lt-LT"/>
        </w:rPr>
      </w:pPr>
      <w:r w:rsidRPr="008A2F1A">
        <w:rPr>
          <w:rFonts w:eastAsia="Times New Roman" w:cs="Arial"/>
          <w:b/>
          <w:sz w:val="20"/>
          <w:szCs w:val="20"/>
          <w:lang w:eastAsia="lt-LT"/>
        </w:rPr>
        <w:t xml:space="preserve">Ikiteisminiam skolų išieškojimui numatytas </w:t>
      </w:r>
      <w:r w:rsidR="00E0371E">
        <w:rPr>
          <w:rFonts w:eastAsia="Times New Roman" w:cs="Arial"/>
          <w:b/>
          <w:sz w:val="20"/>
          <w:szCs w:val="20"/>
          <w:lang w:eastAsia="lt-LT"/>
        </w:rPr>
        <w:t>perduoti</w:t>
      </w:r>
      <w:r w:rsidR="00E0371E" w:rsidRPr="008A2F1A">
        <w:rPr>
          <w:rFonts w:eastAsia="Times New Roman" w:cs="Arial"/>
          <w:b/>
          <w:sz w:val="20"/>
          <w:szCs w:val="20"/>
          <w:lang w:eastAsia="lt-LT"/>
        </w:rPr>
        <w:t xml:space="preserve"> </w:t>
      </w:r>
      <w:r w:rsidRPr="00C90866">
        <w:rPr>
          <w:rFonts w:eastAsia="Times New Roman" w:cs="Arial"/>
          <w:b/>
          <w:sz w:val="20"/>
          <w:szCs w:val="20"/>
          <w:lang w:eastAsia="lt-LT"/>
        </w:rPr>
        <w:t>fizinių asmenų</w:t>
      </w:r>
      <w:r w:rsidRPr="008A2F1A">
        <w:rPr>
          <w:rFonts w:eastAsia="Times New Roman" w:cs="Arial"/>
          <w:b/>
          <w:sz w:val="20"/>
          <w:szCs w:val="20"/>
          <w:lang w:eastAsia="lt-LT"/>
        </w:rPr>
        <w:t xml:space="preserve"> skolų skaičius ir suma </w:t>
      </w:r>
      <w:r w:rsidR="001A6ED2">
        <w:rPr>
          <w:rFonts w:eastAsia="Times New Roman" w:cs="Arial"/>
          <w:b/>
          <w:sz w:val="20"/>
          <w:szCs w:val="20"/>
          <w:lang w:eastAsia="lt-LT"/>
        </w:rPr>
        <w:t>S</w:t>
      </w:r>
      <w:r w:rsidRPr="008A2F1A">
        <w:rPr>
          <w:rFonts w:eastAsia="Times New Roman" w:cs="Arial"/>
          <w:b/>
          <w:sz w:val="20"/>
          <w:szCs w:val="20"/>
          <w:lang w:eastAsia="lt-LT"/>
        </w:rPr>
        <w:t>utarties galiojimo laikotarpiu</w:t>
      </w:r>
      <w:r w:rsidR="00E0371E">
        <w:rPr>
          <w:rFonts w:eastAsia="Times New Roman" w:cs="Arial"/>
          <w:b/>
          <w:sz w:val="20"/>
          <w:szCs w:val="20"/>
          <w:lang w:eastAsia="lt-LT"/>
        </w:rPr>
        <w:t>:</w:t>
      </w:r>
      <w:r w:rsidRPr="00F13CB2">
        <w:rPr>
          <w:rFonts w:eastAsia="Times New Roman" w:cs="Arial"/>
          <w:b/>
          <w:sz w:val="20"/>
          <w:szCs w:val="20"/>
          <w:lang w:eastAsia="lt-LT"/>
        </w:rPr>
        <w:t xml:space="preserve"> </w:t>
      </w:r>
    </w:p>
    <w:p w14:paraId="6DBD54FD" w14:textId="77777777" w:rsidR="00AC793A" w:rsidRPr="00821C0B" w:rsidRDefault="00AC793A" w:rsidP="00AC793A">
      <w:pPr>
        <w:pStyle w:val="ListParagraph"/>
        <w:tabs>
          <w:tab w:val="left" w:pos="540"/>
        </w:tabs>
        <w:spacing w:before="60" w:after="60"/>
        <w:ind w:left="0" w:firstLine="0"/>
        <w:jc w:val="right"/>
        <w:rPr>
          <w:rFonts w:cs="Arial"/>
          <w:bCs/>
          <w:sz w:val="20"/>
          <w:szCs w:val="20"/>
        </w:rPr>
      </w:pPr>
      <w:bookmarkStart w:id="2" w:name="_Hlk34729957"/>
      <w:r w:rsidRPr="00821C0B">
        <w:rPr>
          <w:rFonts w:cs="Arial"/>
          <w:bCs/>
          <w:sz w:val="20"/>
          <w:szCs w:val="20"/>
        </w:rPr>
        <w:t>1 lentelė</w:t>
      </w:r>
    </w:p>
    <w:tbl>
      <w:tblPr>
        <w:tblW w:w="5003" w:type="pct"/>
        <w:tblLayout w:type="fixed"/>
        <w:tblLook w:val="04A0" w:firstRow="1" w:lastRow="0" w:firstColumn="1" w:lastColumn="0" w:noHBand="0" w:noVBand="1"/>
      </w:tblPr>
      <w:tblGrid>
        <w:gridCol w:w="713"/>
        <w:gridCol w:w="981"/>
        <w:gridCol w:w="1844"/>
        <w:gridCol w:w="992"/>
        <w:gridCol w:w="1844"/>
        <w:gridCol w:w="1418"/>
        <w:gridCol w:w="1842"/>
      </w:tblGrid>
      <w:tr w:rsidR="00AC793A" w:rsidRPr="0092685D" w14:paraId="267BB15B" w14:textId="77777777" w:rsidTr="00C954A4">
        <w:trPr>
          <w:trHeight w:val="300"/>
        </w:trPr>
        <w:tc>
          <w:tcPr>
            <w:tcW w:w="5000" w:type="pct"/>
            <w:gridSpan w:val="7"/>
            <w:tcBorders>
              <w:top w:val="single" w:sz="4" w:space="0" w:color="auto"/>
              <w:left w:val="single" w:sz="4" w:space="0" w:color="auto"/>
              <w:bottom w:val="single" w:sz="4" w:space="0" w:color="auto"/>
              <w:right w:val="single" w:sz="4" w:space="0" w:color="auto"/>
            </w:tcBorders>
          </w:tcPr>
          <w:p w14:paraId="1372643A" w14:textId="60CFB1C8"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t xml:space="preserve">Sutarties galiojimo laikotarpiu numatoma </w:t>
            </w:r>
            <w:r w:rsidR="00E0371E">
              <w:rPr>
                <w:rFonts w:eastAsia="Calibri" w:cs="Arial"/>
                <w:color w:val="000000"/>
                <w:sz w:val="20"/>
                <w:szCs w:val="20"/>
                <w:lang w:eastAsia="lt-LT"/>
              </w:rPr>
              <w:t>perduoti</w:t>
            </w:r>
            <w:r w:rsidR="00E0371E" w:rsidRPr="0092685D">
              <w:rPr>
                <w:rFonts w:eastAsia="Calibri" w:cs="Arial"/>
                <w:color w:val="000000"/>
                <w:sz w:val="20"/>
                <w:szCs w:val="20"/>
                <w:lang w:eastAsia="lt-LT"/>
              </w:rPr>
              <w:t xml:space="preserve"> </w:t>
            </w:r>
            <w:r w:rsidRPr="0092685D">
              <w:rPr>
                <w:rFonts w:eastAsia="Calibri" w:cs="Arial"/>
                <w:color w:val="000000"/>
                <w:sz w:val="20"/>
                <w:szCs w:val="20"/>
                <w:lang w:eastAsia="lt-LT"/>
              </w:rPr>
              <w:t xml:space="preserve">ikiteisminiam išieškojimui </w:t>
            </w:r>
            <w:r>
              <w:rPr>
                <w:rFonts w:eastAsia="Calibri" w:cs="Arial"/>
                <w:color w:val="000000"/>
                <w:sz w:val="20"/>
                <w:szCs w:val="20"/>
                <w:lang w:eastAsia="lt-LT"/>
              </w:rPr>
              <w:t>fizinių asmenų skolų skaičius</w:t>
            </w:r>
            <w:r w:rsidRPr="0092685D">
              <w:rPr>
                <w:rFonts w:eastAsia="Calibri" w:cs="Arial"/>
                <w:color w:val="000000"/>
                <w:sz w:val="20"/>
                <w:szCs w:val="20"/>
                <w:lang w:eastAsia="lt-LT"/>
              </w:rPr>
              <w:t xml:space="preserve"> *</w:t>
            </w:r>
          </w:p>
        </w:tc>
      </w:tr>
      <w:tr w:rsidR="00AC793A" w:rsidRPr="0092685D" w14:paraId="1C84D15C" w14:textId="77777777" w:rsidTr="00C954A4">
        <w:trPr>
          <w:trHeight w:val="300"/>
        </w:trPr>
        <w:tc>
          <w:tcPr>
            <w:tcW w:w="370" w:type="pct"/>
            <w:vMerge w:val="restart"/>
            <w:tcBorders>
              <w:top w:val="single" w:sz="4" w:space="0" w:color="auto"/>
              <w:left w:val="single" w:sz="4" w:space="0" w:color="auto"/>
              <w:right w:val="single" w:sz="4" w:space="0" w:color="auto"/>
            </w:tcBorders>
          </w:tcPr>
          <w:p w14:paraId="724FB0F2" w14:textId="77777777" w:rsidR="00AC793A" w:rsidRPr="0092685D" w:rsidRDefault="00AC793A" w:rsidP="00C954A4">
            <w:pPr>
              <w:jc w:val="center"/>
              <w:rPr>
                <w:rFonts w:eastAsia="Calibri" w:cs="Arial"/>
                <w:color w:val="000000"/>
                <w:sz w:val="18"/>
                <w:szCs w:val="18"/>
                <w:lang w:eastAsia="lt-LT"/>
              </w:rPr>
            </w:pPr>
          </w:p>
        </w:tc>
        <w:tc>
          <w:tcPr>
            <w:tcW w:w="1466" w:type="pct"/>
            <w:gridSpan w:val="2"/>
            <w:tcBorders>
              <w:top w:val="single" w:sz="4" w:space="0" w:color="auto"/>
              <w:left w:val="single" w:sz="4" w:space="0" w:color="auto"/>
              <w:bottom w:val="single" w:sz="4" w:space="0" w:color="auto"/>
              <w:right w:val="single" w:sz="4" w:space="0" w:color="auto"/>
            </w:tcBorders>
            <w:noWrap/>
            <w:vAlign w:val="bottom"/>
            <w:hideMark/>
          </w:tcPr>
          <w:p w14:paraId="7644194A" w14:textId="77777777"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t xml:space="preserve">30 Eur - </w:t>
            </w:r>
            <w:r>
              <w:rPr>
                <w:rFonts w:eastAsia="Calibri" w:cs="Arial"/>
                <w:color w:val="000000"/>
                <w:sz w:val="20"/>
                <w:szCs w:val="20"/>
                <w:lang w:eastAsia="lt-LT"/>
              </w:rPr>
              <w:t>5</w:t>
            </w:r>
            <w:r w:rsidRPr="0092685D">
              <w:rPr>
                <w:rFonts w:eastAsia="Calibri" w:cs="Arial"/>
                <w:color w:val="000000"/>
                <w:sz w:val="20"/>
                <w:szCs w:val="20"/>
                <w:lang w:eastAsia="lt-LT"/>
              </w:rPr>
              <w:t>00 Eur</w:t>
            </w:r>
          </w:p>
        </w:tc>
        <w:tc>
          <w:tcPr>
            <w:tcW w:w="1472" w:type="pct"/>
            <w:gridSpan w:val="2"/>
            <w:tcBorders>
              <w:top w:val="single" w:sz="4" w:space="0" w:color="auto"/>
              <w:left w:val="nil"/>
              <w:bottom w:val="single" w:sz="4" w:space="0" w:color="auto"/>
              <w:right w:val="single" w:sz="4" w:space="0" w:color="auto"/>
            </w:tcBorders>
            <w:noWrap/>
            <w:vAlign w:val="bottom"/>
            <w:hideMark/>
          </w:tcPr>
          <w:p w14:paraId="2D8B22F2" w14:textId="77777777"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t>&gt; 500 Eur</w:t>
            </w:r>
          </w:p>
        </w:tc>
        <w:tc>
          <w:tcPr>
            <w:tcW w:w="1692" w:type="pct"/>
            <w:gridSpan w:val="2"/>
            <w:tcBorders>
              <w:top w:val="single" w:sz="4" w:space="0" w:color="auto"/>
              <w:left w:val="nil"/>
              <w:bottom w:val="single" w:sz="4" w:space="0" w:color="auto"/>
              <w:right w:val="single" w:sz="4" w:space="0" w:color="000000"/>
            </w:tcBorders>
            <w:noWrap/>
            <w:vAlign w:val="bottom"/>
            <w:hideMark/>
          </w:tcPr>
          <w:p w14:paraId="4DC86984" w14:textId="77777777" w:rsidR="00AC793A" w:rsidRPr="00EC5718" w:rsidRDefault="00AC793A" w:rsidP="00C954A4">
            <w:pPr>
              <w:jc w:val="center"/>
              <w:rPr>
                <w:rFonts w:eastAsia="Calibri" w:cs="Arial"/>
                <w:b/>
                <w:bCs/>
                <w:color w:val="000000"/>
                <w:sz w:val="20"/>
                <w:szCs w:val="20"/>
                <w:lang w:eastAsia="lt-LT"/>
              </w:rPr>
            </w:pPr>
            <w:r w:rsidRPr="00EC5718">
              <w:rPr>
                <w:rFonts w:eastAsia="Calibri" w:cs="Arial"/>
                <w:b/>
                <w:bCs/>
                <w:color w:val="000000"/>
                <w:sz w:val="20"/>
                <w:szCs w:val="20"/>
                <w:lang w:eastAsia="lt-LT"/>
              </w:rPr>
              <w:t>Viso</w:t>
            </w:r>
          </w:p>
        </w:tc>
      </w:tr>
      <w:tr w:rsidR="00AC793A" w:rsidRPr="0092685D" w14:paraId="0204A397" w14:textId="77777777" w:rsidTr="00C954A4">
        <w:trPr>
          <w:trHeight w:val="300"/>
        </w:trPr>
        <w:tc>
          <w:tcPr>
            <w:tcW w:w="370" w:type="pct"/>
            <w:vMerge/>
            <w:tcBorders>
              <w:left w:val="single" w:sz="4" w:space="0" w:color="auto"/>
              <w:bottom w:val="single" w:sz="4" w:space="0" w:color="auto"/>
              <w:right w:val="single" w:sz="4" w:space="0" w:color="auto"/>
            </w:tcBorders>
          </w:tcPr>
          <w:p w14:paraId="2E60792F" w14:textId="77777777" w:rsidR="00AC793A" w:rsidRPr="0092685D" w:rsidRDefault="00AC793A" w:rsidP="00C954A4">
            <w:pPr>
              <w:jc w:val="center"/>
              <w:rPr>
                <w:rFonts w:eastAsia="Calibri" w:cs="Arial"/>
                <w:color w:val="000000"/>
                <w:sz w:val="18"/>
                <w:szCs w:val="18"/>
                <w:lang w:eastAsia="lt-LT"/>
              </w:rPr>
            </w:pPr>
          </w:p>
        </w:tc>
        <w:tc>
          <w:tcPr>
            <w:tcW w:w="509" w:type="pct"/>
            <w:tcBorders>
              <w:top w:val="nil"/>
              <w:left w:val="single" w:sz="4" w:space="0" w:color="auto"/>
              <w:bottom w:val="single" w:sz="4" w:space="0" w:color="auto"/>
              <w:right w:val="single" w:sz="4" w:space="0" w:color="auto"/>
            </w:tcBorders>
            <w:noWrap/>
            <w:vAlign w:val="bottom"/>
            <w:hideMark/>
          </w:tcPr>
          <w:p w14:paraId="4615D3D8"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Vnt</w:t>
            </w:r>
            <w:r>
              <w:rPr>
                <w:rFonts w:eastAsia="Calibri" w:cs="Arial"/>
                <w:color w:val="000000"/>
                <w:sz w:val="20"/>
                <w:szCs w:val="20"/>
                <w:lang w:eastAsia="lt-LT"/>
              </w:rPr>
              <w:t>.</w:t>
            </w:r>
          </w:p>
        </w:tc>
        <w:tc>
          <w:tcPr>
            <w:tcW w:w="957" w:type="pct"/>
            <w:tcBorders>
              <w:top w:val="nil"/>
              <w:left w:val="nil"/>
              <w:bottom w:val="single" w:sz="4" w:space="0" w:color="auto"/>
              <w:right w:val="single" w:sz="4" w:space="0" w:color="auto"/>
            </w:tcBorders>
            <w:noWrap/>
            <w:vAlign w:val="bottom"/>
            <w:hideMark/>
          </w:tcPr>
          <w:p w14:paraId="4E6CE228"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c>
          <w:tcPr>
            <w:tcW w:w="515" w:type="pct"/>
            <w:tcBorders>
              <w:top w:val="nil"/>
              <w:left w:val="nil"/>
              <w:bottom w:val="single" w:sz="4" w:space="0" w:color="auto"/>
              <w:right w:val="single" w:sz="4" w:space="0" w:color="auto"/>
            </w:tcBorders>
            <w:noWrap/>
            <w:vAlign w:val="bottom"/>
            <w:hideMark/>
          </w:tcPr>
          <w:p w14:paraId="422CE675" w14:textId="77777777" w:rsidR="00AC793A" w:rsidRPr="0092685D" w:rsidRDefault="00AC793A" w:rsidP="00C954A4">
            <w:pPr>
              <w:ind w:firstLine="0"/>
              <w:rPr>
                <w:rFonts w:eastAsia="Calibri" w:cs="Arial"/>
                <w:color w:val="000000"/>
                <w:sz w:val="20"/>
                <w:szCs w:val="20"/>
                <w:lang w:eastAsia="lt-LT"/>
              </w:rPr>
            </w:pPr>
            <w:r>
              <w:rPr>
                <w:rFonts w:eastAsia="Calibri" w:cs="Arial"/>
                <w:color w:val="000000"/>
                <w:sz w:val="20"/>
                <w:szCs w:val="20"/>
                <w:lang w:eastAsia="lt-LT"/>
              </w:rPr>
              <w:t>V</w:t>
            </w:r>
            <w:r w:rsidRPr="0092685D">
              <w:rPr>
                <w:rFonts w:eastAsia="Calibri" w:cs="Arial"/>
                <w:color w:val="000000"/>
                <w:sz w:val="20"/>
                <w:szCs w:val="20"/>
                <w:lang w:eastAsia="lt-LT"/>
              </w:rPr>
              <w:t>nt.</w:t>
            </w:r>
          </w:p>
        </w:tc>
        <w:tc>
          <w:tcPr>
            <w:tcW w:w="957" w:type="pct"/>
            <w:tcBorders>
              <w:top w:val="nil"/>
              <w:left w:val="nil"/>
              <w:bottom w:val="single" w:sz="4" w:space="0" w:color="auto"/>
              <w:right w:val="single" w:sz="4" w:space="0" w:color="auto"/>
            </w:tcBorders>
            <w:noWrap/>
            <w:vAlign w:val="bottom"/>
            <w:hideMark/>
          </w:tcPr>
          <w:p w14:paraId="4F91ECBF"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c>
          <w:tcPr>
            <w:tcW w:w="736" w:type="pct"/>
            <w:tcBorders>
              <w:top w:val="nil"/>
              <w:left w:val="nil"/>
              <w:bottom w:val="single" w:sz="4" w:space="0" w:color="auto"/>
              <w:right w:val="single" w:sz="4" w:space="0" w:color="auto"/>
            </w:tcBorders>
            <w:noWrap/>
            <w:vAlign w:val="bottom"/>
            <w:hideMark/>
          </w:tcPr>
          <w:p w14:paraId="2C3437DA"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Vnt</w:t>
            </w:r>
            <w:r>
              <w:rPr>
                <w:rFonts w:eastAsia="Calibri" w:cs="Arial"/>
                <w:color w:val="000000"/>
                <w:sz w:val="20"/>
                <w:szCs w:val="20"/>
                <w:lang w:eastAsia="lt-LT"/>
              </w:rPr>
              <w:t>.</w:t>
            </w:r>
          </w:p>
        </w:tc>
        <w:tc>
          <w:tcPr>
            <w:tcW w:w="956" w:type="pct"/>
            <w:tcBorders>
              <w:top w:val="nil"/>
              <w:left w:val="nil"/>
              <w:bottom w:val="single" w:sz="4" w:space="0" w:color="auto"/>
              <w:right w:val="single" w:sz="4" w:space="0" w:color="auto"/>
            </w:tcBorders>
            <w:noWrap/>
            <w:vAlign w:val="bottom"/>
            <w:hideMark/>
          </w:tcPr>
          <w:p w14:paraId="6A4F5F37"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r>
      <w:tr w:rsidR="00AC793A" w:rsidRPr="0092685D" w14:paraId="03738BF0" w14:textId="77777777" w:rsidTr="00C954A4">
        <w:trPr>
          <w:trHeight w:val="300"/>
        </w:trPr>
        <w:tc>
          <w:tcPr>
            <w:tcW w:w="370" w:type="pct"/>
            <w:tcBorders>
              <w:top w:val="nil"/>
              <w:left w:val="single" w:sz="4" w:space="0" w:color="auto"/>
              <w:bottom w:val="single" w:sz="4" w:space="0" w:color="auto"/>
              <w:right w:val="single" w:sz="4" w:space="0" w:color="auto"/>
            </w:tcBorders>
          </w:tcPr>
          <w:p w14:paraId="07048CD5"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MIN</w:t>
            </w:r>
          </w:p>
        </w:tc>
        <w:tc>
          <w:tcPr>
            <w:tcW w:w="509" w:type="pct"/>
            <w:tcBorders>
              <w:top w:val="nil"/>
              <w:left w:val="single" w:sz="4" w:space="0" w:color="auto"/>
              <w:bottom w:val="single" w:sz="4" w:space="0" w:color="auto"/>
              <w:right w:val="single" w:sz="4" w:space="0" w:color="auto"/>
            </w:tcBorders>
            <w:noWrap/>
            <w:vAlign w:val="bottom"/>
          </w:tcPr>
          <w:p w14:paraId="549B8AF7" w14:textId="77777777" w:rsidR="00AC793A" w:rsidRPr="0092685D" w:rsidRDefault="00AC793A" w:rsidP="00C954A4">
            <w:pPr>
              <w:ind w:firstLine="0"/>
              <w:rPr>
                <w:rFonts w:eastAsia="Calibri" w:cs="Arial"/>
                <w:color w:val="000000"/>
                <w:sz w:val="20"/>
                <w:szCs w:val="20"/>
                <w:lang w:eastAsia="lt-LT"/>
              </w:rPr>
            </w:pPr>
            <w:r>
              <w:rPr>
                <w:rFonts w:eastAsia="Calibri" w:cs="Arial"/>
                <w:color w:val="000000"/>
                <w:sz w:val="20"/>
                <w:szCs w:val="20"/>
                <w:lang w:eastAsia="lt-LT"/>
              </w:rPr>
              <w:t>300</w:t>
            </w:r>
          </w:p>
        </w:tc>
        <w:tc>
          <w:tcPr>
            <w:tcW w:w="957" w:type="pct"/>
            <w:tcBorders>
              <w:top w:val="nil"/>
              <w:left w:val="nil"/>
              <w:bottom w:val="single" w:sz="4" w:space="0" w:color="auto"/>
              <w:right w:val="single" w:sz="4" w:space="0" w:color="auto"/>
            </w:tcBorders>
            <w:noWrap/>
            <w:vAlign w:val="bottom"/>
          </w:tcPr>
          <w:p w14:paraId="6E2F106B"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2</w:t>
            </w:r>
            <w:r>
              <w:rPr>
                <w:rFonts w:eastAsia="Calibri" w:cs="Arial"/>
                <w:color w:val="000000"/>
                <w:sz w:val="20"/>
                <w:szCs w:val="20"/>
                <w:lang w:eastAsia="lt-LT"/>
              </w:rPr>
              <w:t>8</w:t>
            </w:r>
            <w:r w:rsidRPr="0092685D">
              <w:rPr>
                <w:rFonts w:eastAsia="Calibri" w:cs="Arial"/>
                <w:color w:val="000000"/>
                <w:sz w:val="20"/>
                <w:szCs w:val="20"/>
                <w:lang w:eastAsia="lt-LT"/>
              </w:rPr>
              <w:t>.000,00</w:t>
            </w:r>
          </w:p>
        </w:tc>
        <w:tc>
          <w:tcPr>
            <w:tcW w:w="515" w:type="pct"/>
            <w:tcBorders>
              <w:top w:val="nil"/>
              <w:left w:val="nil"/>
              <w:bottom w:val="single" w:sz="4" w:space="0" w:color="auto"/>
              <w:right w:val="single" w:sz="4" w:space="0" w:color="auto"/>
            </w:tcBorders>
            <w:noWrap/>
            <w:vAlign w:val="bottom"/>
          </w:tcPr>
          <w:p w14:paraId="1E95BC9A"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2</w:t>
            </w:r>
          </w:p>
        </w:tc>
        <w:tc>
          <w:tcPr>
            <w:tcW w:w="957" w:type="pct"/>
            <w:tcBorders>
              <w:top w:val="nil"/>
              <w:left w:val="nil"/>
              <w:bottom w:val="single" w:sz="4" w:space="0" w:color="auto"/>
              <w:right w:val="single" w:sz="4" w:space="0" w:color="auto"/>
            </w:tcBorders>
            <w:noWrap/>
            <w:vAlign w:val="bottom"/>
          </w:tcPr>
          <w:p w14:paraId="717130CA"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1.100,00</w:t>
            </w:r>
          </w:p>
        </w:tc>
        <w:tc>
          <w:tcPr>
            <w:tcW w:w="736" w:type="pct"/>
            <w:tcBorders>
              <w:top w:val="nil"/>
              <w:left w:val="nil"/>
              <w:bottom w:val="single" w:sz="4" w:space="0" w:color="auto"/>
              <w:right w:val="single" w:sz="4" w:space="0" w:color="auto"/>
            </w:tcBorders>
            <w:noWrap/>
            <w:vAlign w:val="bottom"/>
          </w:tcPr>
          <w:p w14:paraId="1E69B536" w14:textId="77777777" w:rsidR="00AC793A" w:rsidRPr="0092685D" w:rsidRDefault="00AC793A" w:rsidP="00C954A4">
            <w:pPr>
              <w:ind w:firstLine="0"/>
              <w:rPr>
                <w:rFonts w:eastAsia="Calibri" w:cs="Arial"/>
                <w:color w:val="000000"/>
                <w:sz w:val="20"/>
                <w:szCs w:val="20"/>
                <w:lang w:eastAsia="lt-LT"/>
              </w:rPr>
            </w:pPr>
            <w:r>
              <w:rPr>
                <w:rFonts w:eastAsia="Calibri" w:cs="Arial"/>
                <w:color w:val="000000"/>
                <w:sz w:val="20"/>
                <w:szCs w:val="20"/>
                <w:lang w:eastAsia="lt-LT"/>
              </w:rPr>
              <w:t>302</w:t>
            </w:r>
          </w:p>
        </w:tc>
        <w:tc>
          <w:tcPr>
            <w:tcW w:w="956" w:type="pct"/>
            <w:tcBorders>
              <w:top w:val="nil"/>
              <w:left w:val="nil"/>
              <w:bottom w:val="single" w:sz="4" w:space="0" w:color="auto"/>
              <w:right w:val="single" w:sz="4" w:space="0" w:color="auto"/>
            </w:tcBorders>
            <w:noWrap/>
            <w:vAlign w:val="bottom"/>
          </w:tcPr>
          <w:p w14:paraId="5859ADF6" w14:textId="77777777" w:rsidR="00AC793A" w:rsidRPr="0092685D" w:rsidRDefault="00AC793A" w:rsidP="00C954A4">
            <w:pPr>
              <w:ind w:firstLine="0"/>
              <w:rPr>
                <w:rFonts w:eastAsia="Calibri" w:cs="Arial"/>
                <w:color w:val="000000"/>
                <w:sz w:val="20"/>
                <w:szCs w:val="20"/>
                <w:lang w:eastAsia="lt-LT"/>
              </w:rPr>
            </w:pPr>
            <w:r>
              <w:rPr>
                <w:rFonts w:eastAsia="Calibri" w:cs="Arial"/>
                <w:color w:val="000000"/>
                <w:sz w:val="20"/>
                <w:szCs w:val="20"/>
                <w:lang w:eastAsia="lt-LT"/>
              </w:rPr>
              <w:t>29.100</w:t>
            </w:r>
            <w:r w:rsidRPr="0092685D">
              <w:rPr>
                <w:rFonts w:eastAsia="Calibri" w:cs="Arial"/>
                <w:color w:val="000000"/>
                <w:sz w:val="20"/>
                <w:szCs w:val="20"/>
                <w:lang w:eastAsia="lt-LT"/>
              </w:rPr>
              <w:t>,00</w:t>
            </w:r>
          </w:p>
        </w:tc>
      </w:tr>
      <w:tr w:rsidR="00AC793A" w:rsidRPr="0092685D" w14:paraId="2F054990" w14:textId="77777777" w:rsidTr="00C954A4">
        <w:trPr>
          <w:trHeight w:val="300"/>
        </w:trPr>
        <w:tc>
          <w:tcPr>
            <w:tcW w:w="370" w:type="pct"/>
            <w:tcBorders>
              <w:top w:val="nil"/>
              <w:left w:val="single" w:sz="4" w:space="0" w:color="auto"/>
              <w:bottom w:val="nil"/>
              <w:right w:val="single" w:sz="4" w:space="0" w:color="auto"/>
            </w:tcBorders>
          </w:tcPr>
          <w:p w14:paraId="02CC3A4D"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MAX</w:t>
            </w:r>
          </w:p>
        </w:tc>
        <w:tc>
          <w:tcPr>
            <w:tcW w:w="509" w:type="pct"/>
            <w:tcBorders>
              <w:top w:val="nil"/>
              <w:left w:val="single" w:sz="4" w:space="0" w:color="auto"/>
              <w:bottom w:val="nil"/>
              <w:right w:val="single" w:sz="4" w:space="0" w:color="auto"/>
            </w:tcBorders>
            <w:noWrap/>
            <w:vAlign w:val="bottom"/>
            <w:hideMark/>
          </w:tcPr>
          <w:p w14:paraId="6FE553B7" w14:textId="03627C55" w:rsidR="00AC793A" w:rsidRPr="0092685D" w:rsidRDefault="00C9328B" w:rsidP="00C954A4">
            <w:pPr>
              <w:ind w:firstLine="0"/>
              <w:rPr>
                <w:rFonts w:eastAsia="Calibri" w:cs="Arial"/>
                <w:color w:val="000000"/>
                <w:sz w:val="20"/>
                <w:szCs w:val="20"/>
                <w:lang w:eastAsia="lt-LT"/>
              </w:rPr>
            </w:pPr>
            <w:r>
              <w:rPr>
                <w:rFonts w:eastAsia="Calibri" w:cs="Arial"/>
                <w:color w:val="000000"/>
                <w:sz w:val="20"/>
                <w:szCs w:val="20"/>
                <w:lang w:eastAsia="lt-LT"/>
              </w:rPr>
              <w:t>28</w:t>
            </w:r>
            <w:r w:rsidR="00AC793A" w:rsidRPr="0092685D">
              <w:rPr>
                <w:rFonts w:eastAsia="Calibri" w:cs="Arial"/>
                <w:color w:val="000000"/>
                <w:sz w:val="20"/>
                <w:szCs w:val="20"/>
                <w:lang w:eastAsia="lt-LT"/>
              </w:rPr>
              <w:t>.</w:t>
            </w:r>
            <w:r>
              <w:rPr>
                <w:rFonts w:eastAsia="Calibri" w:cs="Arial"/>
                <w:color w:val="000000"/>
                <w:sz w:val="20"/>
                <w:szCs w:val="20"/>
                <w:lang w:eastAsia="lt-LT"/>
              </w:rPr>
              <w:t>9</w:t>
            </w:r>
            <w:r w:rsidR="00AC793A" w:rsidRPr="0092685D">
              <w:rPr>
                <w:rFonts w:eastAsia="Calibri" w:cs="Arial"/>
                <w:color w:val="000000"/>
                <w:sz w:val="20"/>
                <w:szCs w:val="20"/>
                <w:lang w:eastAsia="lt-LT"/>
              </w:rPr>
              <w:t>00</w:t>
            </w:r>
          </w:p>
        </w:tc>
        <w:tc>
          <w:tcPr>
            <w:tcW w:w="957" w:type="pct"/>
            <w:tcBorders>
              <w:top w:val="nil"/>
              <w:left w:val="nil"/>
              <w:bottom w:val="nil"/>
              <w:right w:val="single" w:sz="4" w:space="0" w:color="auto"/>
            </w:tcBorders>
            <w:noWrap/>
            <w:vAlign w:val="bottom"/>
            <w:hideMark/>
          </w:tcPr>
          <w:p w14:paraId="4BC99914" w14:textId="3EEBCD53"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 xml:space="preserve"> </w:t>
            </w:r>
            <w:r w:rsidR="00C9328B">
              <w:rPr>
                <w:rFonts w:eastAsia="Calibri" w:cs="Arial"/>
                <w:color w:val="000000"/>
                <w:sz w:val="20"/>
                <w:szCs w:val="20"/>
                <w:lang w:eastAsia="lt-LT"/>
              </w:rPr>
              <w:t>2</w:t>
            </w:r>
            <w:r>
              <w:rPr>
                <w:rFonts w:eastAsia="Calibri" w:cs="Arial"/>
                <w:color w:val="000000"/>
                <w:sz w:val="20"/>
                <w:szCs w:val="20"/>
                <w:lang w:eastAsia="lt-LT"/>
              </w:rPr>
              <w:t>.</w:t>
            </w:r>
            <w:r w:rsidR="00C9328B">
              <w:rPr>
                <w:rFonts w:eastAsia="Calibri" w:cs="Arial"/>
                <w:color w:val="000000"/>
                <w:sz w:val="20"/>
                <w:szCs w:val="20"/>
                <w:lang w:eastAsia="lt-LT"/>
              </w:rPr>
              <w:t>650</w:t>
            </w:r>
            <w:r w:rsidRPr="0092685D">
              <w:rPr>
                <w:rFonts w:eastAsia="Calibri" w:cs="Arial"/>
                <w:color w:val="000000"/>
                <w:sz w:val="20"/>
                <w:szCs w:val="20"/>
                <w:lang w:eastAsia="lt-LT"/>
              </w:rPr>
              <w:t>.</w:t>
            </w:r>
            <w:r>
              <w:rPr>
                <w:rFonts w:eastAsia="Calibri" w:cs="Arial"/>
                <w:color w:val="000000"/>
                <w:sz w:val="20"/>
                <w:szCs w:val="20"/>
                <w:lang w:eastAsia="lt-LT"/>
              </w:rPr>
              <w:t>000</w:t>
            </w:r>
            <w:r w:rsidRPr="0092685D">
              <w:rPr>
                <w:rFonts w:eastAsia="Calibri" w:cs="Arial"/>
                <w:color w:val="000000"/>
                <w:sz w:val="20"/>
                <w:szCs w:val="20"/>
                <w:lang w:eastAsia="lt-LT"/>
              </w:rPr>
              <w:t>,00</w:t>
            </w:r>
          </w:p>
        </w:tc>
        <w:tc>
          <w:tcPr>
            <w:tcW w:w="515" w:type="pct"/>
            <w:tcBorders>
              <w:top w:val="nil"/>
              <w:left w:val="nil"/>
              <w:bottom w:val="nil"/>
              <w:right w:val="single" w:sz="4" w:space="0" w:color="auto"/>
            </w:tcBorders>
            <w:noWrap/>
            <w:vAlign w:val="bottom"/>
            <w:hideMark/>
          </w:tcPr>
          <w:p w14:paraId="10027FF1" w14:textId="24BDFB8F" w:rsidR="00AC793A" w:rsidRPr="0092685D" w:rsidRDefault="00C9328B" w:rsidP="00C954A4">
            <w:pPr>
              <w:ind w:firstLine="0"/>
              <w:rPr>
                <w:rFonts w:eastAsia="Calibri" w:cs="Arial"/>
                <w:color w:val="000000"/>
                <w:sz w:val="20"/>
                <w:szCs w:val="20"/>
                <w:lang w:eastAsia="lt-LT"/>
              </w:rPr>
            </w:pPr>
            <w:r>
              <w:rPr>
                <w:rFonts w:eastAsia="Calibri" w:cs="Arial"/>
                <w:color w:val="000000"/>
                <w:sz w:val="20"/>
                <w:szCs w:val="20"/>
                <w:lang w:eastAsia="lt-LT"/>
              </w:rPr>
              <w:t>1</w:t>
            </w:r>
            <w:r w:rsidR="00AC793A">
              <w:rPr>
                <w:rFonts w:eastAsia="Calibri" w:cs="Arial"/>
                <w:color w:val="000000"/>
                <w:sz w:val="20"/>
                <w:szCs w:val="20"/>
                <w:lang w:eastAsia="lt-LT"/>
              </w:rPr>
              <w:t>.000</w:t>
            </w:r>
          </w:p>
        </w:tc>
        <w:tc>
          <w:tcPr>
            <w:tcW w:w="957" w:type="pct"/>
            <w:tcBorders>
              <w:top w:val="nil"/>
              <w:left w:val="nil"/>
              <w:bottom w:val="nil"/>
              <w:right w:val="single" w:sz="4" w:space="0" w:color="auto"/>
            </w:tcBorders>
            <w:noWrap/>
            <w:vAlign w:val="bottom"/>
            <w:hideMark/>
          </w:tcPr>
          <w:p w14:paraId="4AF2F4B3" w14:textId="67D61B26"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6</w:t>
            </w:r>
            <w:r w:rsidR="00C9328B">
              <w:rPr>
                <w:rFonts w:eastAsia="Calibri" w:cs="Arial"/>
                <w:color w:val="000000"/>
                <w:sz w:val="20"/>
                <w:szCs w:val="20"/>
                <w:lang w:eastAsia="lt-LT"/>
              </w:rPr>
              <w:t>7</w:t>
            </w:r>
            <w:r w:rsidRPr="001147D7">
              <w:rPr>
                <w:rFonts w:eastAsia="Calibri" w:cs="Arial"/>
                <w:color w:val="000000"/>
                <w:sz w:val="20"/>
                <w:szCs w:val="20"/>
                <w:lang w:eastAsia="lt-LT"/>
              </w:rPr>
              <w:t>0.000,00</w:t>
            </w:r>
          </w:p>
        </w:tc>
        <w:tc>
          <w:tcPr>
            <w:tcW w:w="736" w:type="pct"/>
            <w:tcBorders>
              <w:top w:val="nil"/>
              <w:left w:val="nil"/>
              <w:bottom w:val="nil"/>
              <w:right w:val="single" w:sz="4" w:space="0" w:color="auto"/>
            </w:tcBorders>
            <w:noWrap/>
            <w:vAlign w:val="bottom"/>
            <w:hideMark/>
          </w:tcPr>
          <w:p w14:paraId="65A2610D" w14:textId="59F8499B" w:rsidR="00AC793A" w:rsidRPr="00EC5718" w:rsidRDefault="00C9328B" w:rsidP="00C954A4">
            <w:pPr>
              <w:ind w:firstLine="0"/>
              <w:rPr>
                <w:rFonts w:eastAsia="Calibri" w:cs="Arial"/>
                <w:b/>
                <w:bCs/>
                <w:color w:val="000000"/>
                <w:sz w:val="20"/>
                <w:szCs w:val="20"/>
                <w:lang w:eastAsia="lt-LT"/>
              </w:rPr>
            </w:pPr>
            <w:r w:rsidRPr="00EC5718">
              <w:rPr>
                <w:rFonts w:eastAsia="Calibri" w:cs="Arial"/>
                <w:b/>
                <w:bCs/>
                <w:color w:val="000000"/>
                <w:sz w:val="20"/>
                <w:szCs w:val="20"/>
                <w:lang w:eastAsia="lt-LT"/>
              </w:rPr>
              <w:t>29</w:t>
            </w:r>
            <w:r w:rsidR="00AC793A" w:rsidRPr="00EC5718">
              <w:rPr>
                <w:rFonts w:eastAsia="Calibri" w:cs="Arial"/>
                <w:b/>
                <w:bCs/>
                <w:color w:val="000000"/>
                <w:sz w:val="20"/>
                <w:szCs w:val="20"/>
                <w:lang w:eastAsia="lt-LT"/>
              </w:rPr>
              <w:t>.</w:t>
            </w:r>
            <w:r w:rsidRPr="00EC5718">
              <w:rPr>
                <w:rFonts w:eastAsia="Calibri" w:cs="Arial"/>
                <w:b/>
                <w:bCs/>
                <w:color w:val="000000"/>
                <w:sz w:val="20"/>
                <w:szCs w:val="20"/>
                <w:lang w:eastAsia="lt-LT"/>
              </w:rPr>
              <w:t>900</w:t>
            </w:r>
          </w:p>
        </w:tc>
        <w:tc>
          <w:tcPr>
            <w:tcW w:w="956" w:type="pct"/>
            <w:tcBorders>
              <w:top w:val="nil"/>
              <w:left w:val="nil"/>
              <w:bottom w:val="nil"/>
              <w:right w:val="single" w:sz="4" w:space="0" w:color="auto"/>
            </w:tcBorders>
            <w:noWrap/>
            <w:vAlign w:val="bottom"/>
            <w:hideMark/>
          </w:tcPr>
          <w:p w14:paraId="21720A63" w14:textId="2A924824" w:rsidR="00AC793A" w:rsidRPr="0092685D" w:rsidRDefault="00C9328B" w:rsidP="00C954A4">
            <w:pPr>
              <w:ind w:firstLine="0"/>
              <w:rPr>
                <w:rFonts w:eastAsia="Calibri" w:cs="Arial"/>
                <w:color w:val="000000"/>
                <w:sz w:val="20"/>
                <w:szCs w:val="20"/>
                <w:highlight w:val="yellow"/>
                <w:lang w:eastAsia="lt-LT"/>
              </w:rPr>
            </w:pPr>
            <w:r>
              <w:rPr>
                <w:rFonts w:eastAsia="Calibri" w:cs="Arial"/>
                <w:color w:val="000000"/>
                <w:sz w:val="20"/>
                <w:szCs w:val="20"/>
                <w:lang w:eastAsia="lt-LT"/>
              </w:rPr>
              <w:t>3</w:t>
            </w:r>
            <w:r w:rsidR="00AC793A">
              <w:rPr>
                <w:rFonts w:eastAsia="Calibri" w:cs="Arial"/>
                <w:color w:val="000000"/>
                <w:sz w:val="20"/>
                <w:szCs w:val="20"/>
                <w:lang w:eastAsia="lt-LT"/>
              </w:rPr>
              <w:t>.</w:t>
            </w:r>
            <w:r>
              <w:rPr>
                <w:rFonts w:eastAsia="Calibri" w:cs="Arial"/>
                <w:color w:val="000000"/>
                <w:sz w:val="20"/>
                <w:szCs w:val="20"/>
                <w:lang w:eastAsia="lt-LT"/>
              </w:rPr>
              <w:t>320</w:t>
            </w:r>
            <w:r w:rsidR="00AC793A">
              <w:rPr>
                <w:rFonts w:eastAsia="Calibri" w:cs="Arial"/>
                <w:color w:val="000000"/>
                <w:sz w:val="20"/>
                <w:szCs w:val="20"/>
                <w:lang w:eastAsia="lt-LT"/>
              </w:rPr>
              <w:t>.00</w:t>
            </w:r>
            <w:r w:rsidR="00AC793A" w:rsidRPr="0092685D">
              <w:rPr>
                <w:rFonts w:eastAsia="Calibri" w:cs="Arial"/>
                <w:color w:val="000000"/>
                <w:sz w:val="20"/>
                <w:szCs w:val="20"/>
                <w:lang w:eastAsia="lt-LT"/>
              </w:rPr>
              <w:t>0,00</w:t>
            </w:r>
          </w:p>
        </w:tc>
      </w:tr>
      <w:tr w:rsidR="00AC793A" w:rsidRPr="0092685D" w14:paraId="30828C20" w14:textId="77777777" w:rsidTr="00C954A4">
        <w:trPr>
          <w:trHeight w:val="80"/>
        </w:trPr>
        <w:tc>
          <w:tcPr>
            <w:tcW w:w="370" w:type="pct"/>
            <w:tcBorders>
              <w:top w:val="nil"/>
              <w:left w:val="single" w:sz="4" w:space="0" w:color="auto"/>
              <w:bottom w:val="single" w:sz="4" w:space="0" w:color="auto"/>
              <w:right w:val="single" w:sz="4" w:space="0" w:color="auto"/>
            </w:tcBorders>
          </w:tcPr>
          <w:p w14:paraId="78E3EBBB" w14:textId="77777777" w:rsidR="00AC793A" w:rsidRPr="0092685D" w:rsidRDefault="00AC793A" w:rsidP="00C954A4">
            <w:pPr>
              <w:ind w:firstLine="0"/>
              <w:rPr>
                <w:rFonts w:eastAsia="Calibri" w:cs="Arial"/>
                <w:color w:val="000000"/>
                <w:sz w:val="20"/>
                <w:szCs w:val="20"/>
              </w:rPr>
            </w:pPr>
          </w:p>
        </w:tc>
        <w:tc>
          <w:tcPr>
            <w:tcW w:w="509" w:type="pct"/>
            <w:tcBorders>
              <w:top w:val="nil"/>
              <w:left w:val="single" w:sz="4" w:space="0" w:color="auto"/>
              <w:bottom w:val="single" w:sz="4" w:space="0" w:color="auto"/>
              <w:right w:val="single" w:sz="4" w:space="0" w:color="auto"/>
            </w:tcBorders>
            <w:noWrap/>
            <w:vAlign w:val="bottom"/>
          </w:tcPr>
          <w:p w14:paraId="5AD75DA4" w14:textId="77777777" w:rsidR="00AC793A" w:rsidRDefault="00AC793A" w:rsidP="00C954A4">
            <w:pPr>
              <w:ind w:firstLine="0"/>
              <w:rPr>
                <w:rFonts w:eastAsia="Calibri" w:cs="Arial"/>
                <w:color w:val="000000"/>
                <w:sz w:val="20"/>
                <w:szCs w:val="20"/>
              </w:rPr>
            </w:pPr>
          </w:p>
        </w:tc>
        <w:tc>
          <w:tcPr>
            <w:tcW w:w="957" w:type="pct"/>
            <w:tcBorders>
              <w:top w:val="nil"/>
              <w:left w:val="nil"/>
              <w:bottom w:val="single" w:sz="4" w:space="0" w:color="auto"/>
              <w:right w:val="single" w:sz="4" w:space="0" w:color="auto"/>
            </w:tcBorders>
            <w:noWrap/>
            <w:vAlign w:val="bottom"/>
          </w:tcPr>
          <w:p w14:paraId="13304E66" w14:textId="77777777" w:rsidR="00AC793A" w:rsidRPr="0092685D" w:rsidRDefault="00AC793A" w:rsidP="00C954A4">
            <w:pPr>
              <w:ind w:firstLine="0"/>
              <w:rPr>
                <w:rFonts w:eastAsia="Calibri" w:cs="Arial"/>
                <w:color w:val="000000"/>
                <w:sz w:val="20"/>
                <w:szCs w:val="20"/>
              </w:rPr>
            </w:pPr>
          </w:p>
        </w:tc>
        <w:tc>
          <w:tcPr>
            <w:tcW w:w="515" w:type="pct"/>
            <w:tcBorders>
              <w:top w:val="nil"/>
              <w:left w:val="nil"/>
              <w:bottom w:val="single" w:sz="4" w:space="0" w:color="auto"/>
              <w:right w:val="single" w:sz="4" w:space="0" w:color="auto"/>
            </w:tcBorders>
            <w:noWrap/>
            <w:vAlign w:val="bottom"/>
          </w:tcPr>
          <w:p w14:paraId="3F3C4F29" w14:textId="77777777" w:rsidR="00AC793A" w:rsidRDefault="00AC793A" w:rsidP="00C954A4">
            <w:pPr>
              <w:ind w:firstLine="0"/>
              <w:rPr>
                <w:rFonts w:eastAsia="Calibri" w:cs="Arial"/>
                <w:color w:val="000000"/>
                <w:sz w:val="20"/>
                <w:szCs w:val="20"/>
              </w:rPr>
            </w:pPr>
          </w:p>
        </w:tc>
        <w:tc>
          <w:tcPr>
            <w:tcW w:w="957" w:type="pct"/>
            <w:tcBorders>
              <w:top w:val="nil"/>
              <w:left w:val="nil"/>
              <w:bottom w:val="single" w:sz="4" w:space="0" w:color="auto"/>
              <w:right w:val="single" w:sz="4" w:space="0" w:color="auto"/>
            </w:tcBorders>
            <w:noWrap/>
            <w:vAlign w:val="bottom"/>
          </w:tcPr>
          <w:p w14:paraId="07B5A2E7" w14:textId="77777777" w:rsidR="00AC793A" w:rsidRPr="0092685D" w:rsidRDefault="00AC793A" w:rsidP="00C954A4">
            <w:pPr>
              <w:ind w:firstLine="0"/>
              <w:rPr>
                <w:rFonts w:eastAsia="Calibri" w:cs="Arial"/>
                <w:color w:val="000000"/>
                <w:sz w:val="20"/>
                <w:szCs w:val="20"/>
              </w:rPr>
            </w:pPr>
          </w:p>
        </w:tc>
        <w:tc>
          <w:tcPr>
            <w:tcW w:w="736" w:type="pct"/>
            <w:tcBorders>
              <w:top w:val="nil"/>
              <w:left w:val="nil"/>
              <w:bottom w:val="single" w:sz="4" w:space="0" w:color="auto"/>
              <w:right w:val="single" w:sz="4" w:space="0" w:color="auto"/>
            </w:tcBorders>
            <w:noWrap/>
            <w:vAlign w:val="bottom"/>
          </w:tcPr>
          <w:p w14:paraId="5E372493" w14:textId="77777777" w:rsidR="00AC793A" w:rsidRDefault="00AC793A" w:rsidP="00C954A4">
            <w:pPr>
              <w:ind w:firstLine="0"/>
              <w:rPr>
                <w:rFonts w:eastAsia="Calibri" w:cs="Arial"/>
                <w:color w:val="000000"/>
                <w:sz w:val="20"/>
                <w:szCs w:val="20"/>
              </w:rPr>
            </w:pPr>
          </w:p>
        </w:tc>
        <w:tc>
          <w:tcPr>
            <w:tcW w:w="956" w:type="pct"/>
            <w:tcBorders>
              <w:top w:val="nil"/>
              <w:left w:val="nil"/>
              <w:bottom w:val="single" w:sz="4" w:space="0" w:color="auto"/>
              <w:right w:val="single" w:sz="4" w:space="0" w:color="auto"/>
            </w:tcBorders>
            <w:noWrap/>
            <w:vAlign w:val="bottom"/>
          </w:tcPr>
          <w:p w14:paraId="0482FF23" w14:textId="77777777" w:rsidR="00AC793A" w:rsidRDefault="00AC793A" w:rsidP="00C954A4">
            <w:pPr>
              <w:ind w:firstLine="0"/>
              <w:rPr>
                <w:rFonts w:eastAsia="Calibri" w:cs="Arial"/>
                <w:color w:val="000000"/>
                <w:sz w:val="20"/>
                <w:szCs w:val="20"/>
              </w:rPr>
            </w:pPr>
          </w:p>
        </w:tc>
      </w:tr>
    </w:tbl>
    <w:bookmarkEnd w:id="2"/>
    <w:p w14:paraId="79C7D093" w14:textId="77777777" w:rsidR="00AC793A" w:rsidRPr="00EA48E6" w:rsidRDefault="00AC793A" w:rsidP="00AC793A">
      <w:pPr>
        <w:spacing w:before="60" w:after="60"/>
        <w:ind w:firstLine="0"/>
        <w:jc w:val="both"/>
        <w:rPr>
          <w:b/>
          <w:bCs/>
          <w:sz w:val="20"/>
          <w:szCs w:val="20"/>
        </w:rPr>
      </w:pPr>
      <w:r>
        <w:rPr>
          <w:sz w:val="20"/>
          <w:szCs w:val="20"/>
        </w:rPr>
        <w:t>*S</w:t>
      </w:r>
      <w:r w:rsidRPr="001619AB">
        <w:rPr>
          <w:sz w:val="20"/>
          <w:szCs w:val="20"/>
        </w:rPr>
        <w:t xml:space="preserve">utarties galiojimo laikotarpiu </w:t>
      </w:r>
      <w:r>
        <w:rPr>
          <w:sz w:val="20"/>
          <w:szCs w:val="20"/>
        </w:rPr>
        <w:t>Klientas</w:t>
      </w:r>
      <w:r w:rsidRPr="001619AB">
        <w:rPr>
          <w:sz w:val="20"/>
          <w:szCs w:val="20"/>
        </w:rPr>
        <w:t xml:space="preserve"> </w:t>
      </w:r>
      <w:r w:rsidRPr="00EA48E6">
        <w:rPr>
          <w:b/>
          <w:bCs/>
          <w:sz w:val="20"/>
          <w:szCs w:val="20"/>
        </w:rPr>
        <w:t xml:space="preserve">įsipareigoja perduoti Paslaugų teikėjui nurodytus MIN (minimalius) skolų kiekius ir sumas. </w:t>
      </w:r>
    </w:p>
    <w:p w14:paraId="01998507" w14:textId="77777777" w:rsidR="00AC793A" w:rsidRDefault="00AC793A" w:rsidP="00AC793A">
      <w:pPr>
        <w:spacing w:before="60" w:after="60"/>
        <w:ind w:firstLine="0"/>
        <w:jc w:val="both"/>
        <w:rPr>
          <w:sz w:val="20"/>
          <w:szCs w:val="20"/>
        </w:rPr>
      </w:pPr>
    </w:p>
    <w:p w14:paraId="79910720" w14:textId="70EEE1CD" w:rsidR="00AC793A" w:rsidRPr="00821C0B" w:rsidRDefault="00AC793A" w:rsidP="00AC793A">
      <w:pPr>
        <w:pStyle w:val="ListParagraph"/>
        <w:numPr>
          <w:ilvl w:val="1"/>
          <w:numId w:val="2"/>
        </w:numPr>
        <w:tabs>
          <w:tab w:val="left" w:pos="567"/>
        </w:tabs>
        <w:spacing w:before="60" w:after="60"/>
        <w:ind w:left="0" w:firstLine="0"/>
        <w:jc w:val="both"/>
        <w:rPr>
          <w:rFonts w:cs="Arial"/>
          <w:i/>
          <w:sz w:val="20"/>
          <w:szCs w:val="20"/>
        </w:rPr>
      </w:pPr>
      <w:r w:rsidRPr="00821C0B">
        <w:rPr>
          <w:rFonts w:eastAsia="Times New Roman" w:cs="Arial"/>
          <w:b/>
          <w:sz w:val="20"/>
          <w:szCs w:val="20"/>
          <w:lang w:eastAsia="lt-LT"/>
        </w:rPr>
        <w:t xml:space="preserve">Ikiteisminiam skolų išieškojimui numatytas </w:t>
      </w:r>
      <w:r w:rsidR="00E0371E">
        <w:rPr>
          <w:rFonts w:eastAsia="Times New Roman" w:cs="Arial"/>
          <w:b/>
          <w:sz w:val="20"/>
          <w:szCs w:val="20"/>
          <w:lang w:eastAsia="lt-LT"/>
        </w:rPr>
        <w:t>perduoti</w:t>
      </w:r>
      <w:r w:rsidR="00E0371E" w:rsidRPr="00821C0B">
        <w:rPr>
          <w:rFonts w:eastAsia="Times New Roman" w:cs="Arial"/>
          <w:b/>
          <w:sz w:val="20"/>
          <w:szCs w:val="20"/>
          <w:lang w:eastAsia="lt-LT"/>
        </w:rPr>
        <w:t xml:space="preserve"> </w:t>
      </w:r>
      <w:r w:rsidRPr="00821C0B">
        <w:rPr>
          <w:rFonts w:eastAsia="Times New Roman" w:cs="Arial"/>
          <w:b/>
          <w:sz w:val="20"/>
          <w:szCs w:val="20"/>
          <w:lang w:eastAsia="lt-LT"/>
        </w:rPr>
        <w:t xml:space="preserve">juridinių asmenų skolų skaičius ir suma </w:t>
      </w:r>
      <w:r w:rsidR="001A6ED2">
        <w:rPr>
          <w:rFonts w:eastAsia="Times New Roman" w:cs="Arial"/>
          <w:b/>
          <w:sz w:val="20"/>
          <w:szCs w:val="20"/>
          <w:lang w:eastAsia="lt-LT"/>
        </w:rPr>
        <w:t>S</w:t>
      </w:r>
      <w:r w:rsidRPr="00821C0B">
        <w:rPr>
          <w:rFonts w:eastAsia="Times New Roman" w:cs="Arial"/>
          <w:b/>
          <w:sz w:val="20"/>
          <w:szCs w:val="20"/>
          <w:lang w:eastAsia="lt-LT"/>
        </w:rPr>
        <w:t>utarties galiojimo laikotarpiu</w:t>
      </w:r>
      <w:r w:rsidR="00E0371E">
        <w:rPr>
          <w:rFonts w:eastAsia="Times New Roman" w:cs="Arial"/>
          <w:b/>
          <w:sz w:val="20"/>
          <w:szCs w:val="20"/>
          <w:lang w:eastAsia="lt-LT"/>
        </w:rPr>
        <w:t>:</w:t>
      </w:r>
      <w:r w:rsidRPr="00821C0B">
        <w:rPr>
          <w:rFonts w:eastAsia="Times New Roman" w:cs="Arial"/>
          <w:b/>
          <w:sz w:val="20"/>
          <w:szCs w:val="20"/>
          <w:lang w:eastAsia="lt-LT"/>
        </w:rPr>
        <w:t xml:space="preserve"> </w:t>
      </w:r>
    </w:p>
    <w:p w14:paraId="4BCB4F8F" w14:textId="77777777" w:rsidR="00AC793A" w:rsidRPr="00821C0B" w:rsidRDefault="00AC793A" w:rsidP="00AC793A">
      <w:pPr>
        <w:pStyle w:val="ListParagraph"/>
        <w:spacing w:before="60" w:after="60"/>
        <w:ind w:left="792" w:firstLine="0"/>
        <w:jc w:val="right"/>
        <w:rPr>
          <w:rFonts w:cs="Arial"/>
          <w:iCs/>
          <w:sz w:val="20"/>
          <w:szCs w:val="20"/>
        </w:rPr>
      </w:pPr>
      <w:r>
        <w:rPr>
          <w:rFonts w:cs="Arial"/>
          <w:iCs/>
          <w:sz w:val="20"/>
          <w:szCs w:val="20"/>
        </w:rPr>
        <w:t>2</w:t>
      </w:r>
      <w:r w:rsidRPr="00821C0B">
        <w:rPr>
          <w:rFonts w:cs="Arial"/>
          <w:iCs/>
          <w:sz w:val="20"/>
          <w:szCs w:val="20"/>
        </w:rPr>
        <w:t xml:space="preserve"> lentelė</w:t>
      </w:r>
    </w:p>
    <w:tbl>
      <w:tblPr>
        <w:tblW w:w="5003" w:type="pct"/>
        <w:tblLayout w:type="fixed"/>
        <w:tblLook w:val="04A0" w:firstRow="1" w:lastRow="0" w:firstColumn="1" w:lastColumn="0" w:noHBand="0" w:noVBand="1"/>
      </w:tblPr>
      <w:tblGrid>
        <w:gridCol w:w="713"/>
        <w:gridCol w:w="981"/>
        <w:gridCol w:w="1844"/>
        <w:gridCol w:w="992"/>
        <w:gridCol w:w="1844"/>
        <w:gridCol w:w="1418"/>
        <w:gridCol w:w="1842"/>
      </w:tblGrid>
      <w:tr w:rsidR="00AC793A" w:rsidRPr="0092685D" w14:paraId="1CCECA05" w14:textId="77777777" w:rsidTr="00C954A4">
        <w:trPr>
          <w:trHeight w:val="300"/>
        </w:trPr>
        <w:tc>
          <w:tcPr>
            <w:tcW w:w="5000" w:type="pct"/>
            <w:gridSpan w:val="7"/>
            <w:tcBorders>
              <w:top w:val="single" w:sz="4" w:space="0" w:color="auto"/>
              <w:left w:val="single" w:sz="4" w:space="0" w:color="auto"/>
              <w:bottom w:val="single" w:sz="4" w:space="0" w:color="auto"/>
              <w:right w:val="single" w:sz="4" w:space="0" w:color="auto"/>
            </w:tcBorders>
          </w:tcPr>
          <w:p w14:paraId="51B80CC5" w14:textId="5E745AA0"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lastRenderedPageBreak/>
              <w:t xml:space="preserve">Sutarties galiojimo laikotarpiu numatoma </w:t>
            </w:r>
            <w:r w:rsidR="00E0371E">
              <w:rPr>
                <w:rFonts w:eastAsia="Calibri" w:cs="Arial"/>
                <w:color w:val="000000"/>
                <w:sz w:val="20"/>
                <w:szCs w:val="20"/>
                <w:lang w:eastAsia="lt-LT"/>
              </w:rPr>
              <w:t>perduoti</w:t>
            </w:r>
            <w:r w:rsidR="00E0371E" w:rsidRPr="0092685D">
              <w:rPr>
                <w:rFonts w:eastAsia="Calibri" w:cs="Arial"/>
                <w:color w:val="000000"/>
                <w:sz w:val="20"/>
                <w:szCs w:val="20"/>
                <w:lang w:eastAsia="lt-LT"/>
              </w:rPr>
              <w:t xml:space="preserve"> </w:t>
            </w:r>
            <w:r w:rsidRPr="0092685D">
              <w:rPr>
                <w:rFonts w:eastAsia="Calibri" w:cs="Arial"/>
                <w:color w:val="000000"/>
                <w:sz w:val="20"/>
                <w:szCs w:val="20"/>
                <w:lang w:eastAsia="lt-LT"/>
              </w:rPr>
              <w:t>ikiteisminiam išieškojimui</w:t>
            </w:r>
            <w:r>
              <w:rPr>
                <w:rFonts w:eastAsia="Calibri" w:cs="Arial"/>
                <w:color w:val="000000"/>
                <w:sz w:val="20"/>
                <w:szCs w:val="20"/>
                <w:lang w:eastAsia="lt-LT"/>
              </w:rPr>
              <w:t xml:space="preserve"> juridinių asmenų</w:t>
            </w:r>
            <w:r w:rsidRPr="0092685D">
              <w:rPr>
                <w:rFonts w:eastAsia="Calibri" w:cs="Arial"/>
                <w:color w:val="000000"/>
                <w:sz w:val="20"/>
                <w:szCs w:val="20"/>
                <w:lang w:eastAsia="lt-LT"/>
              </w:rPr>
              <w:t xml:space="preserve"> </w:t>
            </w:r>
            <w:r>
              <w:rPr>
                <w:rFonts w:eastAsia="Calibri" w:cs="Arial"/>
                <w:color w:val="000000"/>
                <w:sz w:val="20"/>
                <w:szCs w:val="20"/>
                <w:lang w:eastAsia="lt-LT"/>
              </w:rPr>
              <w:t>skolų skaičius</w:t>
            </w:r>
            <w:r w:rsidRPr="0092685D">
              <w:rPr>
                <w:rFonts w:eastAsia="Calibri" w:cs="Arial"/>
                <w:color w:val="000000"/>
                <w:sz w:val="20"/>
                <w:szCs w:val="20"/>
                <w:lang w:eastAsia="lt-LT"/>
              </w:rPr>
              <w:t xml:space="preserve"> *</w:t>
            </w:r>
          </w:p>
        </w:tc>
      </w:tr>
      <w:tr w:rsidR="00AC793A" w:rsidRPr="0092685D" w14:paraId="48F7AAEA" w14:textId="77777777" w:rsidTr="00C954A4">
        <w:trPr>
          <w:trHeight w:val="300"/>
        </w:trPr>
        <w:tc>
          <w:tcPr>
            <w:tcW w:w="370" w:type="pct"/>
            <w:vMerge w:val="restart"/>
            <w:tcBorders>
              <w:top w:val="single" w:sz="4" w:space="0" w:color="auto"/>
              <w:left w:val="single" w:sz="4" w:space="0" w:color="auto"/>
              <w:right w:val="single" w:sz="4" w:space="0" w:color="auto"/>
            </w:tcBorders>
          </w:tcPr>
          <w:p w14:paraId="4428DD3C" w14:textId="77777777" w:rsidR="00AC793A" w:rsidRPr="0092685D" w:rsidRDefault="00AC793A" w:rsidP="00C954A4">
            <w:pPr>
              <w:jc w:val="center"/>
              <w:rPr>
                <w:rFonts w:eastAsia="Calibri" w:cs="Arial"/>
                <w:color w:val="000000"/>
                <w:sz w:val="18"/>
                <w:szCs w:val="18"/>
                <w:lang w:eastAsia="lt-LT"/>
              </w:rPr>
            </w:pPr>
          </w:p>
        </w:tc>
        <w:tc>
          <w:tcPr>
            <w:tcW w:w="1466" w:type="pct"/>
            <w:gridSpan w:val="2"/>
            <w:tcBorders>
              <w:top w:val="single" w:sz="4" w:space="0" w:color="auto"/>
              <w:left w:val="single" w:sz="4" w:space="0" w:color="auto"/>
              <w:bottom w:val="single" w:sz="4" w:space="0" w:color="auto"/>
              <w:right w:val="single" w:sz="4" w:space="0" w:color="auto"/>
            </w:tcBorders>
            <w:noWrap/>
            <w:vAlign w:val="bottom"/>
            <w:hideMark/>
          </w:tcPr>
          <w:p w14:paraId="6EBC2235" w14:textId="77777777"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t xml:space="preserve">30 Eur - </w:t>
            </w:r>
            <w:r>
              <w:rPr>
                <w:rFonts w:eastAsia="Calibri" w:cs="Arial"/>
                <w:color w:val="000000"/>
                <w:sz w:val="20"/>
                <w:szCs w:val="20"/>
                <w:lang w:eastAsia="lt-LT"/>
              </w:rPr>
              <w:t>5</w:t>
            </w:r>
            <w:r w:rsidRPr="0092685D">
              <w:rPr>
                <w:rFonts w:eastAsia="Calibri" w:cs="Arial"/>
                <w:color w:val="000000"/>
                <w:sz w:val="20"/>
                <w:szCs w:val="20"/>
                <w:lang w:eastAsia="lt-LT"/>
              </w:rPr>
              <w:t>00 Eur</w:t>
            </w:r>
          </w:p>
        </w:tc>
        <w:tc>
          <w:tcPr>
            <w:tcW w:w="1472" w:type="pct"/>
            <w:gridSpan w:val="2"/>
            <w:tcBorders>
              <w:top w:val="single" w:sz="4" w:space="0" w:color="auto"/>
              <w:left w:val="nil"/>
              <w:bottom w:val="single" w:sz="4" w:space="0" w:color="auto"/>
              <w:right w:val="single" w:sz="4" w:space="0" w:color="auto"/>
            </w:tcBorders>
            <w:noWrap/>
            <w:vAlign w:val="bottom"/>
            <w:hideMark/>
          </w:tcPr>
          <w:p w14:paraId="42793C2C" w14:textId="77777777" w:rsidR="00AC793A" w:rsidRPr="0092685D" w:rsidRDefault="00AC793A" w:rsidP="00C954A4">
            <w:pPr>
              <w:jc w:val="center"/>
              <w:rPr>
                <w:rFonts w:eastAsia="Calibri" w:cs="Arial"/>
                <w:color w:val="000000"/>
                <w:sz w:val="20"/>
                <w:szCs w:val="20"/>
                <w:lang w:eastAsia="lt-LT"/>
              </w:rPr>
            </w:pPr>
            <w:r w:rsidRPr="0092685D">
              <w:rPr>
                <w:rFonts w:eastAsia="Calibri" w:cs="Arial"/>
                <w:color w:val="000000"/>
                <w:sz w:val="20"/>
                <w:szCs w:val="20"/>
                <w:lang w:eastAsia="lt-LT"/>
              </w:rPr>
              <w:t>&gt; 500 Eur</w:t>
            </w:r>
          </w:p>
        </w:tc>
        <w:tc>
          <w:tcPr>
            <w:tcW w:w="1692" w:type="pct"/>
            <w:gridSpan w:val="2"/>
            <w:tcBorders>
              <w:top w:val="single" w:sz="4" w:space="0" w:color="auto"/>
              <w:left w:val="nil"/>
              <w:bottom w:val="single" w:sz="4" w:space="0" w:color="auto"/>
              <w:right w:val="single" w:sz="4" w:space="0" w:color="000000"/>
            </w:tcBorders>
            <w:noWrap/>
            <w:vAlign w:val="bottom"/>
            <w:hideMark/>
          </w:tcPr>
          <w:p w14:paraId="400633A2" w14:textId="77777777" w:rsidR="00AC793A" w:rsidRPr="00EC5718" w:rsidRDefault="00AC793A" w:rsidP="00C954A4">
            <w:pPr>
              <w:jc w:val="center"/>
              <w:rPr>
                <w:rFonts w:eastAsia="Calibri" w:cs="Arial"/>
                <w:b/>
                <w:bCs/>
                <w:color w:val="000000"/>
                <w:sz w:val="20"/>
                <w:szCs w:val="20"/>
                <w:lang w:eastAsia="lt-LT"/>
              </w:rPr>
            </w:pPr>
            <w:r w:rsidRPr="00EC5718">
              <w:rPr>
                <w:rFonts w:eastAsia="Calibri" w:cs="Arial"/>
                <w:b/>
                <w:bCs/>
                <w:color w:val="000000"/>
                <w:sz w:val="20"/>
                <w:szCs w:val="20"/>
                <w:lang w:eastAsia="lt-LT"/>
              </w:rPr>
              <w:t>Viso</w:t>
            </w:r>
          </w:p>
        </w:tc>
      </w:tr>
      <w:tr w:rsidR="00AC793A" w:rsidRPr="0092685D" w14:paraId="1A6C2C0D" w14:textId="77777777" w:rsidTr="00C954A4">
        <w:trPr>
          <w:trHeight w:val="300"/>
        </w:trPr>
        <w:tc>
          <w:tcPr>
            <w:tcW w:w="370" w:type="pct"/>
            <w:vMerge/>
            <w:tcBorders>
              <w:left w:val="single" w:sz="4" w:space="0" w:color="auto"/>
              <w:bottom w:val="single" w:sz="4" w:space="0" w:color="auto"/>
              <w:right w:val="single" w:sz="4" w:space="0" w:color="auto"/>
            </w:tcBorders>
          </w:tcPr>
          <w:p w14:paraId="60649D69" w14:textId="77777777" w:rsidR="00AC793A" w:rsidRPr="0092685D" w:rsidRDefault="00AC793A" w:rsidP="00C954A4">
            <w:pPr>
              <w:jc w:val="center"/>
              <w:rPr>
                <w:rFonts w:eastAsia="Calibri" w:cs="Arial"/>
                <w:color w:val="000000"/>
                <w:sz w:val="18"/>
                <w:szCs w:val="18"/>
                <w:lang w:eastAsia="lt-LT"/>
              </w:rPr>
            </w:pPr>
          </w:p>
        </w:tc>
        <w:tc>
          <w:tcPr>
            <w:tcW w:w="509" w:type="pct"/>
            <w:tcBorders>
              <w:top w:val="nil"/>
              <w:left w:val="single" w:sz="4" w:space="0" w:color="auto"/>
              <w:bottom w:val="single" w:sz="4" w:space="0" w:color="auto"/>
              <w:right w:val="single" w:sz="4" w:space="0" w:color="auto"/>
            </w:tcBorders>
            <w:noWrap/>
            <w:vAlign w:val="bottom"/>
            <w:hideMark/>
          </w:tcPr>
          <w:p w14:paraId="0EF7AD26"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Vnt</w:t>
            </w:r>
            <w:r>
              <w:rPr>
                <w:rFonts w:eastAsia="Calibri" w:cs="Arial"/>
                <w:color w:val="000000"/>
                <w:sz w:val="20"/>
                <w:szCs w:val="20"/>
                <w:lang w:eastAsia="lt-LT"/>
              </w:rPr>
              <w:t>.</w:t>
            </w:r>
          </w:p>
        </w:tc>
        <w:tc>
          <w:tcPr>
            <w:tcW w:w="957" w:type="pct"/>
            <w:tcBorders>
              <w:top w:val="nil"/>
              <w:left w:val="nil"/>
              <w:bottom w:val="single" w:sz="4" w:space="0" w:color="auto"/>
              <w:right w:val="single" w:sz="4" w:space="0" w:color="auto"/>
            </w:tcBorders>
            <w:noWrap/>
            <w:vAlign w:val="bottom"/>
            <w:hideMark/>
          </w:tcPr>
          <w:p w14:paraId="4EBA42C7"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c>
          <w:tcPr>
            <w:tcW w:w="515" w:type="pct"/>
            <w:tcBorders>
              <w:top w:val="nil"/>
              <w:left w:val="nil"/>
              <w:bottom w:val="single" w:sz="4" w:space="0" w:color="auto"/>
              <w:right w:val="single" w:sz="4" w:space="0" w:color="auto"/>
            </w:tcBorders>
            <w:noWrap/>
            <w:vAlign w:val="bottom"/>
            <w:hideMark/>
          </w:tcPr>
          <w:p w14:paraId="5AA09A11" w14:textId="77777777" w:rsidR="00AC793A" w:rsidRPr="0092685D" w:rsidRDefault="00AC793A" w:rsidP="00C954A4">
            <w:pPr>
              <w:ind w:firstLine="0"/>
              <w:rPr>
                <w:rFonts w:eastAsia="Calibri" w:cs="Arial"/>
                <w:color w:val="000000"/>
                <w:sz w:val="20"/>
                <w:szCs w:val="20"/>
                <w:lang w:eastAsia="lt-LT"/>
              </w:rPr>
            </w:pPr>
            <w:r>
              <w:rPr>
                <w:rFonts w:eastAsia="Calibri" w:cs="Arial"/>
                <w:color w:val="000000"/>
                <w:sz w:val="20"/>
                <w:szCs w:val="20"/>
                <w:lang w:eastAsia="lt-LT"/>
              </w:rPr>
              <w:t>V</w:t>
            </w:r>
            <w:r w:rsidRPr="0092685D">
              <w:rPr>
                <w:rFonts w:eastAsia="Calibri" w:cs="Arial"/>
                <w:color w:val="000000"/>
                <w:sz w:val="20"/>
                <w:szCs w:val="20"/>
                <w:lang w:eastAsia="lt-LT"/>
              </w:rPr>
              <w:t>nt.</w:t>
            </w:r>
          </w:p>
        </w:tc>
        <w:tc>
          <w:tcPr>
            <w:tcW w:w="957" w:type="pct"/>
            <w:tcBorders>
              <w:top w:val="nil"/>
              <w:left w:val="nil"/>
              <w:bottom w:val="single" w:sz="4" w:space="0" w:color="auto"/>
              <w:right w:val="single" w:sz="4" w:space="0" w:color="auto"/>
            </w:tcBorders>
            <w:noWrap/>
            <w:vAlign w:val="bottom"/>
            <w:hideMark/>
          </w:tcPr>
          <w:p w14:paraId="5E436CD8"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c>
          <w:tcPr>
            <w:tcW w:w="736" w:type="pct"/>
            <w:tcBorders>
              <w:top w:val="nil"/>
              <w:left w:val="nil"/>
              <w:bottom w:val="single" w:sz="4" w:space="0" w:color="auto"/>
              <w:right w:val="single" w:sz="4" w:space="0" w:color="auto"/>
            </w:tcBorders>
            <w:noWrap/>
            <w:vAlign w:val="bottom"/>
            <w:hideMark/>
          </w:tcPr>
          <w:p w14:paraId="5BB37F2C"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Vnt</w:t>
            </w:r>
            <w:r>
              <w:rPr>
                <w:rFonts w:eastAsia="Calibri" w:cs="Arial"/>
                <w:color w:val="000000"/>
                <w:sz w:val="20"/>
                <w:szCs w:val="20"/>
                <w:lang w:eastAsia="lt-LT"/>
              </w:rPr>
              <w:t>.</w:t>
            </w:r>
          </w:p>
        </w:tc>
        <w:tc>
          <w:tcPr>
            <w:tcW w:w="956" w:type="pct"/>
            <w:tcBorders>
              <w:top w:val="nil"/>
              <w:left w:val="nil"/>
              <w:bottom w:val="single" w:sz="4" w:space="0" w:color="auto"/>
              <w:right w:val="single" w:sz="4" w:space="0" w:color="auto"/>
            </w:tcBorders>
            <w:noWrap/>
            <w:vAlign w:val="bottom"/>
            <w:hideMark/>
          </w:tcPr>
          <w:p w14:paraId="1022999F" w14:textId="77777777" w:rsidR="00AC793A" w:rsidRPr="0092685D" w:rsidRDefault="00AC793A" w:rsidP="00C954A4">
            <w:pPr>
              <w:ind w:firstLine="0"/>
              <w:rPr>
                <w:rFonts w:eastAsia="Calibri" w:cs="Arial"/>
                <w:color w:val="000000"/>
                <w:sz w:val="20"/>
                <w:szCs w:val="20"/>
                <w:lang w:eastAsia="lt-LT"/>
              </w:rPr>
            </w:pPr>
            <w:r w:rsidRPr="0092685D">
              <w:rPr>
                <w:rFonts w:eastAsia="Calibri" w:cs="Arial"/>
                <w:color w:val="000000"/>
                <w:sz w:val="20"/>
                <w:szCs w:val="20"/>
                <w:lang w:eastAsia="lt-LT"/>
              </w:rPr>
              <w:t>Eur (</w:t>
            </w:r>
            <w:r>
              <w:rPr>
                <w:rFonts w:eastAsia="Calibri" w:cs="Arial"/>
                <w:color w:val="000000"/>
                <w:sz w:val="20"/>
                <w:szCs w:val="20"/>
                <w:lang w:eastAsia="lt-LT"/>
              </w:rPr>
              <w:t>s</w:t>
            </w:r>
            <w:r w:rsidRPr="0092685D">
              <w:rPr>
                <w:rFonts w:eastAsia="Calibri" w:cs="Arial"/>
                <w:color w:val="000000"/>
                <w:sz w:val="20"/>
                <w:szCs w:val="20"/>
                <w:lang w:eastAsia="lt-LT"/>
              </w:rPr>
              <w:t>u PVM)</w:t>
            </w:r>
          </w:p>
        </w:tc>
      </w:tr>
      <w:tr w:rsidR="00AC793A" w:rsidRPr="001147D7" w14:paraId="0CA26622" w14:textId="77777777" w:rsidTr="00C954A4">
        <w:trPr>
          <w:trHeight w:val="300"/>
        </w:trPr>
        <w:tc>
          <w:tcPr>
            <w:tcW w:w="370" w:type="pct"/>
            <w:tcBorders>
              <w:top w:val="nil"/>
              <w:left w:val="single" w:sz="4" w:space="0" w:color="auto"/>
              <w:bottom w:val="single" w:sz="4" w:space="0" w:color="auto"/>
              <w:right w:val="single" w:sz="4" w:space="0" w:color="auto"/>
            </w:tcBorders>
          </w:tcPr>
          <w:p w14:paraId="42E2A68B"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MIN</w:t>
            </w:r>
          </w:p>
        </w:tc>
        <w:tc>
          <w:tcPr>
            <w:tcW w:w="509" w:type="pct"/>
            <w:tcBorders>
              <w:top w:val="nil"/>
              <w:left w:val="single" w:sz="4" w:space="0" w:color="auto"/>
              <w:bottom w:val="single" w:sz="4" w:space="0" w:color="auto"/>
              <w:right w:val="single" w:sz="4" w:space="0" w:color="auto"/>
            </w:tcBorders>
            <w:noWrap/>
            <w:vAlign w:val="bottom"/>
          </w:tcPr>
          <w:p w14:paraId="0C1C08B4"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20</w:t>
            </w:r>
          </w:p>
        </w:tc>
        <w:tc>
          <w:tcPr>
            <w:tcW w:w="957" w:type="pct"/>
            <w:tcBorders>
              <w:top w:val="nil"/>
              <w:left w:val="nil"/>
              <w:bottom w:val="single" w:sz="4" w:space="0" w:color="auto"/>
              <w:right w:val="single" w:sz="4" w:space="0" w:color="auto"/>
            </w:tcBorders>
            <w:noWrap/>
            <w:vAlign w:val="bottom"/>
          </w:tcPr>
          <w:p w14:paraId="2A868B94"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1.400,00</w:t>
            </w:r>
          </w:p>
        </w:tc>
        <w:tc>
          <w:tcPr>
            <w:tcW w:w="515" w:type="pct"/>
            <w:tcBorders>
              <w:top w:val="nil"/>
              <w:left w:val="nil"/>
              <w:bottom w:val="single" w:sz="4" w:space="0" w:color="auto"/>
              <w:right w:val="single" w:sz="4" w:space="0" w:color="auto"/>
            </w:tcBorders>
            <w:noWrap/>
            <w:vAlign w:val="bottom"/>
          </w:tcPr>
          <w:p w14:paraId="06A56A5C"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1</w:t>
            </w:r>
          </w:p>
        </w:tc>
        <w:tc>
          <w:tcPr>
            <w:tcW w:w="957" w:type="pct"/>
            <w:tcBorders>
              <w:top w:val="nil"/>
              <w:left w:val="nil"/>
              <w:bottom w:val="single" w:sz="4" w:space="0" w:color="auto"/>
              <w:right w:val="single" w:sz="4" w:space="0" w:color="auto"/>
            </w:tcBorders>
            <w:noWrap/>
            <w:vAlign w:val="bottom"/>
          </w:tcPr>
          <w:p w14:paraId="12EE0ABD"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501</w:t>
            </w:r>
          </w:p>
        </w:tc>
        <w:tc>
          <w:tcPr>
            <w:tcW w:w="736" w:type="pct"/>
            <w:tcBorders>
              <w:top w:val="nil"/>
              <w:left w:val="nil"/>
              <w:bottom w:val="single" w:sz="4" w:space="0" w:color="auto"/>
              <w:right w:val="single" w:sz="4" w:space="0" w:color="auto"/>
            </w:tcBorders>
            <w:noWrap/>
            <w:vAlign w:val="bottom"/>
          </w:tcPr>
          <w:p w14:paraId="511EBACB"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41</w:t>
            </w:r>
          </w:p>
        </w:tc>
        <w:tc>
          <w:tcPr>
            <w:tcW w:w="956" w:type="pct"/>
            <w:tcBorders>
              <w:top w:val="nil"/>
              <w:left w:val="nil"/>
              <w:bottom w:val="single" w:sz="4" w:space="0" w:color="auto"/>
              <w:right w:val="single" w:sz="4" w:space="0" w:color="auto"/>
            </w:tcBorders>
            <w:noWrap/>
            <w:vAlign w:val="bottom"/>
          </w:tcPr>
          <w:p w14:paraId="22F0D830"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1.901,00</w:t>
            </w:r>
          </w:p>
        </w:tc>
      </w:tr>
      <w:tr w:rsidR="00AC793A" w:rsidRPr="001147D7" w14:paraId="2A83BA13" w14:textId="77777777" w:rsidTr="00C954A4">
        <w:trPr>
          <w:trHeight w:val="300"/>
        </w:trPr>
        <w:tc>
          <w:tcPr>
            <w:tcW w:w="370" w:type="pct"/>
            <w:tcBorders>
              <w:top w:val="nil"/>
              <w:left w:val="single" w:sz="4" w:space="0" w:color="auto"/>
              <w:bottom w:val="nil"/>
              <w:right w:val="single" w:sz="4" w:space="0" w:color="auto"/>
            </w:tcBorders>
          </w:tcPr>
          <w:p w14:paraId="4D34DEC6" w14:textId="77777777"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MAX</w:t>
            </w:r>
          </w:p>
        </w:tc>
        <w:tc>
          <w:tcPr>
            <w:tcW w:w="509" w:type="pct"/>
            <w:tcBorders>
              <w:top w:val="nil"/>
              <w:left w:val="single" w:sz="4" w:space="0" w:color="auto"/>
              <w:bottom w:val="nil"/>
              <w:right w:val="single" w:sz="4" w:space="0" w:color="auto"/>
            </w:tcBorders>
            <w:noWrap/>
            <w:vAlign w:val="bottom"/>
          </w:tcPr>
          <w:p w14:paraId="00532328" w14:textId="65382A8D"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2.7</w:t>
            </w:r>
            <w:r w:rsidR="00D6088E">
              <w:rPr>
                <w:rFonts w:eastAsia="Calibri" w:cs="Arial"/>
                <w:color w:val="000000"/>
                <w:sz w:val="20"/>
                <w:szCs w:val="20"/>
                <w:lang w:eastAsia="lt-LT"/>
              </w:rPr>
              <w:t>50</w:t>
            </w:r>
          </w:p>
        </w:tc>
        <w:tc>
          <w:tcPr>
            <w:tcW w:w="957" w:type="pct"/>
            <w:tcBorders>
              <w:top w:val="nil"/>
              <w:left w:val="nil"/>
              <w:bottom w:val="nil"/>
              <w:right w:val="single" w:sz="4" w:space="0" w:color="auto"/>
            </w:tcBorders>
            <w:noWrap/>
            <w:vAlign w:val="bottom"/>
            <w:hideMark/>
          </w:tcPr>
          <w:p w14:paraId="1078651D" w14:textId="643EA15D" w:rsidR="00AC793A" w:rsidRPr="001147D7" w:rsidRDefault="00C9328B" w:rsidP="00C954A4">
            <w:pPr>
              <w:ind w:firstLine="0"/>
              <w:rPr>
                <w:rFonts w:eastAsia="Calibri" w:cs="Arial"/>
                <w:color w:val="000000"/>
                <w:sz w:val="20"/>
                <w:szCs w:val="20"/>
                <w:lang w:eastAsia="lt-LT"/>
              </w:rPr>
            </w:pPr>
            <w:r>
              <w:rPr>
                <w:rFonts w:eastAsia="Calibri" w:cs="Arial"/>
                <w:color w:val="000000"/>
                <w:sz w:val="20"/>
                <w:szCs w:val="20"/>
                <w:lang w:eastAsia="lt-LT"/>
              </w:rPr>
              <w:t>20</w:t>
            </w:r>
            <w:r w:rsidR="00D6088E">
              <w:rPr>
                <w:rFonts w:eastAsia="Calibri" w:cs="Arial"/>
                <w:color w:val="000000"/>
                <w:sz w:val="20"/>
                <w:szCs w:val="20"/>
                <w:lang w:eastAsia="lt-LT"/>
              </w:rPr>
              <w:t>9</w:t>
            </w:r>
            <w:r w:rsidR="00AC793A" w:rsidRPr="001147D7">
              <w:rPr>
                <w:rFonts w:eastAsia="Calibri" w:cs="Arial"/>
                <w:color w:val="000000"/>
                <w:sz w:val="20"/>
                <w:szCs w:val="20"/>
                <w:lang w:eastAsia="lt-LT"/>
              </w:rPr>
              <w:t>.000,00</w:t>
            </w:r>
          </w:p>
        </w:tc>
        <w:tc>
          <w:tcPr>
            <w:tcW w:w="515" w:type="pct"/>
            <w:tcBorders>
              <w:top w:val="nil"/>
              <w:left w:val="nil"/>
              <w:bottom w:val="nil"/>
              <w:right w:val="single" w:sz="4" w:space="0" w:color="auto"/>
            </w:tcBorders>
            <w:noWrap/>
            <w:vAlign w:val="bottom"/>
            <w:hideMark/>
          </w:tcPr>
          <w:p w14:paraId="75CBCA1F" w14:textId="2B26C1FC" w:rsidR="00AC793A" w:rsidRPr="001147D7" w:rsidRDefault="00C9328B" w:rsidP="00C954A4">
            <w:pPr>
              <w:ind w:firstLine="0"/>
              <w:rPr>
                <w:rFonts w:eastAsia="Calibri" w:cs="Arial"/>
                <w:color w:val="000000"/>
                <w:sz w:val="20"/>
                <w:szCs w:val="20"/>
                <w:lang w:eastAsia="lt-LT"/>
              </w:rPr>
            </w:pPr>
            <w:r>
              <w:rPr>
                <w:rFonts w:eastAsia="Calibri" w:cs="Arial"/>
                <w:color w:val="000000"/>
                <w:sz w:val="20"/>
                <w:szCs w:val="20"/>
                <w:lang w:eastAsia="lt-LT"/>
              </w:rPr>
              <w:t>75</w:t>
            </w:r>
          </w:p>
        </w:tc>
        <w:tc>
          <w:tcPr>
            <w:tcW w:w="957" w:type="pct"/>
            <w:tcBorders>
              <w:top w:val="nil"/>
              <w:left w:val="nil"/>
              <w:bottom w:val="nil"/>
              <w:right w:val="single" w:sz="4" w:space="0" w:color="auto"/>
            </w:tcBorders>
            <w:noWrap/>
            <w:vAlign w:val="bottom"/>
            <w:hideMark/>
          </w:tcPr>
          <w:p w14:paraId="26160580" w14:textId="76AD2B62" w:rsidR="00AC793A" w:rsidRPr="001147D7" w:rsidRDefault="00C9328B" w:rsidP="00C954A4">
            <w:pPr>
              <w:ind w:firstLine="0"/>
              <w:rPr>
                <w:rFonts w:eastAsia="Calibri" w:cs="Arial"/>
                <w:color w:val="000000"/>
                <w:sz w:val="20"/>
                <w:szCs w:val="20"/>
                <w:lang w:eastAsia="lt-LT"/>
              </w:rPr>
            </w:pPr>
            <w:r>
              <w:rPr>
                <w:rFonts w:eastAsia="Calibri" w:cs="Arial"/>
                <w:color w:val="000000"/>
                <w:sz w:val="20"/>
                <w:szCs w:val="20"/>
                <w:lang w:eastAsia="lt-LT"/>
              </w:rPr>
              <w:t>52</w:t>
            </w:r>
            <w:r w:rsidR="00AC793A" w:rsidRPr="001147D7">
              <w:rPr>
                <w:rFonts w:eastAsia="Calibri" w:cs="Arial"/>
                <w:color w:val="000000"/>
                <w:sz w:val="20"/>
                <w:szCs w:val="20"/>
                <w:lang w:eastAsia="lt-LT"/>
              </w:rPr>
              <w:t>.000,00</w:t>
            </w:r>
          </w:p>
        </w:tc>
        <w:tc>
          <w:tcPr>
            <w:tcW w:w="736" w:type="pct"/>
            <w:tcBorders>
              <w:top w:val="nil"/>
              <w:left w:val="nil"/>
              <w:bottom w:val="nil"/>
              <w:right w:val="single" w:sz="4" w:space="0" w:color="auto"/>
            </w:tcBorders>
            <w:noWrap/>
            <w:vAlign w:val="bottom"/>
            <w:hideMark/>
          </w:tcPr>
          <w:p w14:paraId="35DDBD51" w14:textId="6EB881DF" w:rsidR="00AC793A" w:rsidRPr="00EC5718" w:rsidRDefault="00AC793A" w:rsidP="00C954A4">
            <w:pPr>
              <w:ind w:firstLine="0"/>
              <w:rPr>
                <w:rFonts w:eastAsia="Calibri" w:cs="Arial"/>
                <w:b/>
                <w:bCs/>
                <w:color w:val="000000"/>
                <w:sz w:val="20"/>
                <w:szCs w:val="20"/>
                <w:lang w:eastAsia="lt-LT"/>
              </w:rPr>
            </w:pPr>
            <w:r w:rsidRPr="00EC5718">
              <w:rPr>
                <w:rFonts w:eastAsia="Calibri" w:cs="Arial"/>
                <w:b/>
                <w:bCs/>
                <w:color w:val="000000"/>
                <w:sz w:val="20"/>
                <w:szCs w:val="20"/>
                <w:lang w:eastAsia="lt-LT"/>
              </w:rPr>
              <w:t>2.8</w:t>
            </w:r>
            <w:r w:rsidR="00D6088E" w:rsidRPr="00EC5718">
              <w:rPr>
                <w:rFonts w:eastAsia="Calibri" w:cs="Arial"/>
                <w:b/>
                <w:bCs/>
                <w:color w:val="000000"/>
                <w:sz w:val="20"/>
                <w:szCs w:val="20"/>
                <w:lang w:eastAsia="lt-LT"/>
              </w:rPr>
              <w:t>25</w:t>
            </w:r>
          </w:p>
        </w:tc>
        <w:tc>
          <w:tcPr>
            <w:tcW w:w="956" w:type="pct"/>
            <w:tcBorders>
              <w:top w:val="nil"/>
              <w:left w:val="nil"/>
              <w:bottom w:val="nil"/>
              <w:right w:val="single" w:sz="4" w:space="0" w:color="auto"/>
            </w:tcBorders>
            <w:noWrap/>
            <w:vAlign w:val="bottom"/>
            <w:hideMark/>
          </w:tcPr>
          <w:p w14:paraId="16B4A0A6" w14:textId="4B003B3D" w:rsidR="00AC793A" w:rsidRPr="001147D7" w:rsidRDefault="00AC793A" w:rsidP="00C954A4">
            <w:pPr>
              <w:ind w:firstLine="0"/>
              <w:rPr>
                <w:rFonts w:eastAsia="Calibri" w:cs="Arial"/>
                <w:color w:val="000000"/>
                <w:sz w:val="20"/>
                <w:szCs w:val="20"/>
                <w:lang w:eastAsia="lt-LT"/>
              </w:rPr>
            </w:pPr>
            <w:r w:rsidRPr="001147D7">
              <w:rPr>
                <w:rFonts w:eastAsia="Calibri" w:cs="Arial"/>
                <w:color w:val="000000"/>
                <w:sz w:val="20"/>
                <w:szCs w:val="20"/>
                <w:lang w:eastAsia="lt-LT"/>
              </w:rPr>
              <w:t>2</w:t>
            </w:r>
            <w:r w:rsidR="00C9328B">
              <w:rPr>
                <w:rFonts w:eastAsia="Calibri" w:cs="Arial"/>
                <w:color w:val="000000"/>
                <w:sz w:val="20"/>
                <w:szCs w:val="20"/>
                <w:lang w:eastAsia="lt-LT"/>
              </w:rPr>
              <w:t>6</w:t>
            </w:r>
            <w:r w:rsidR="00D6088E">
              <w:rPr>
                <w:rFonts w:eastAsia="Calibri" w:cs="Arial"/>
                <w:color w:val="000000"/>
                <w:sz w:val="20"/>
                <w:szCs w:val="20"/>
                <w:lang w:eastAsia="lt-LT"/>
              </w:rPr>
              <w:t>1</w:t>
            </w:r>
            <w:r w:rsidRPr="001147D7">
              <w:rPr>
                <w:rFonts w:eastAsia="Calibri" w:cs="Arial"/>
                <w:color w:val="000000"/>
                <w:sz w:val="20"/>
                <w:szCs w:val="20"/>
                <w:lang w:eastAsia="lt-LT"/>
              </w:rPr>
              <w:t>.000,00</w:t>
            </w:r>
          </w:p>
        </w:tc>
      </w:tr>
      <w:tr w:rsidR="00AC793A" w:rsidRPr="001147D7" w14:paraId="0192FC3A" w14:textId="77777777" w:rsidTr="00C954A4">
        <w:trPr>
          <w:trHeight w:val="80"/>
        </w:trPr>
        <w:tc>
          <w:tcPr>
            <w:tcW w:w="370" w:type="pct"/>
            <w:tcBorders>
              <w:top w:val="nil"/>
              <w:left w:val="single" w:sz="4" w:space="0" w:color="auto"/>
              <w:bottom w:val="single" w:sz="4" w:space="0" w:color="auto"/>
              <w:right w:val="single" w:sz="4" w:space="0" w:color="auto"/>
            </w:tcBorders>
          </w:tcPr>
          <w:p w14:paraId="1A864678" w14:textId="77777777" w:rsidR="00AC793A" w:rsidRPr="001147D7" w:rsidRDefault="00AC793A" w:rsidP="00C954A4">
            <w:pPr>
              <w:ind w:firstLine="0"/>
              <w:rPr>
                <w:rFonts w:eastAsia="Calibri" w:cs="Arial"/>
                <w:color w:val="000000"/>
                <w:sz w:val="20"/>
                <w:szCs w:val="20"/>
              </w:rPr>
            </w:pPr>
          </w:p>
        </w:tc>
        <w:tc>
          <w:tcPr>
            <w:tcW w:w="509" w:type="pct"/>
            <w:tcBorders>
              <w:top w:val="nil"/>
              <w:left w:val="single" w:sz="4" w:space="0" w:color="auto"/>
              <w:bottom w:val="single" w:sz="4" w:space="0" w:color="auto"/>
              <w:right w:val="single" w:sz="4" w:space="0" w:color="auto"/>
            </w:tcBorders>
            <w:noWrap/>
            <w:vAlign w:val="bottom"/>
          </w:tcPr>
          <w:p w14:paraId="2C4A1BB9" w14:textId="77777777" w:rsidR="00AC793A" w:rsidRPr="001147D7" w:rsidRDefault="00AC793A" w:rsidP="00C954A4">
            <w:pPr>
              <w:ind w:firstLine="0"/>
              <w:rPr>
                <w:rFonts w:eastAsia="Calibri" w:cs="Arial"/>
                <w:color w:val="000000"/>
                <w:sz w:val="20"/>
                <w:szCs w:val="20"/>
              </w:rPr>
            </w:pPr>
          </w:p>
        </w:tc>
        <w:tc>
          <w:tcPr>
            <w:tcW w:w="957" w:type="pct"/>
            <w:tcBorders>
              <w:top w:val="nil"/>
              <w:left w:val="nil"/>
              <w:bottom w:val="single" w:sz="4" w:space="0" w:color="auto"/>
              <w:right w:val="single" w:sz="4" w:space="0" w:color="auto"/>
            </w:tcBorders>
            <w:noWrap/>
            <w:vAlign w:val="bottom"/>
          </w:tcPr>
          <w:p w14:paraId="32164F8A" w14:textId="77777777" w:rsidR="00AC793A" w:rsidRPr="001147D7" w:rsidRDefault="00AC793A" w:rsidP="00C954A4">
            <w:pPr>
              <w:ind w:firstLine="0"/>
              <w:rPr>
                <w:rFonts w:eastAsia="Calibri" w:cs="Arial"/>
                <w:color w:val="000000"/>
                <w:sz w:val="20"/>
                <w:szCs w:val="20"/>
              </w:rPr>
            </w:pPr>
          </w:p>
        </w:tc>
        <w:tc>
          <w:tcPr>
            <w:tcW w:w="515" w:type="pct"/>
            <w:tcBorders>
              <w:top w:val="nil"/>
              <w:left w:val="nil"/>
              <w:bottom w:val="single" w:sz="4" w:space="0" w:color="auto"/>
              <w:right w:val="single" w:sz="4" w:space="0" w:color="auto"/>
            </w:tcBorders>
            <w:noWrap/>
            <w:vAlign w:val="bottom"/>
          </w:tcPr>
          <w:p w14:paraId="1CF637FA" w14:textId="77777777" w:rsidR="00AC793A" w:rsidRPr="001147D7" w:rsidRDefault="00AC793A" w:rsidP="00C954A4">
            <w:pPr>
              <w:ind w:firstLine="0"/>
              <w:rPr>
                <w:rFonts w:eastAsia="Calibri" w:cs="Arial"/>
                <w:color w:val="000000"/>
                <w:sz w:val="20"/>
                <w:szCs w:val="20"/>
              </w:rPr>
            </w:pPr>
          </w:p>
        </w:tc>
        <w:tc>
          <w:tcPr>
            <w:tcW w:w="957" w:type="pct"/>
            <w:tcBorders>
              <w:top w:val="nil"/>
              <w:left w:val="nil"/>
              <w:bottom w:val="single" w:sz="4" w:space="0" w:color="auto"/>
              <w:right w:val="single" w:sz="4" w:space="0" w:color="auto"/>
            </w:tcBorders>
            <w:noWrap/>
            <w:vAlign w:val="bottom"/>
          </w:tcPr>
          <w:p w14:paraId="2CCE394E" w14:textId="77777777" w:rsidR="00AC793A" w:rsidRPr="001147D7" w:rsidRDefault="00AC793A" w:rsidP="00C954A4">
            <w:pPr>
              <w:ind w:firstLine="0"/>
              <w:rPr>
                <w:rFonts w:eastAsia="Calibri" w:cs="Arial"/>
                <w:color w:val="000000"/>
                <w:sz w:val="20"/>
                <w:szCs w:val="20"/>
              </w:rPr>
            </w:pPr>
          </w:p>
        </w:tc>
        <w:tc>
          <w:tcPr>
            <w:tcW w:w="736" w:type="pct"/>
            <w:tcBorders>
              <w:top w:val="nil"/>
              <w:left w:val="nil"/>
              <w:bottom w:val="single" w:sz="4" w:space="0" w:color="auto"/>
              <w:right w:val="single" w:sz="4" w:space="0" w:color="auto"/>
            </w:tcBorders>
            <w:noWrap/>
            <w:vAlign w:val="bottom"/>
          </w:tcPr>
          <w:p w14:paraId="7E7923BF" w14:textId="77777777" w:rsidR="00AC793A" w:rsidRPr="001147D7" w:rsidRDefault="00AC793A" w:rsidP="00C954A4">
            <w:pPr>
              <w:ind w:firstLine="0"/>
              <w:rPr>
                <w:rFonts w:eastAsia="Calibri" w:cs="Arial"/>
                <w:color w:val="000000"/>
                <w:sz w:val="20"/>
                <w:szCs w:val="20"/>
              </w:rPr>
            </w:pPr>
          </w:p>
        </w:tc>
        <w:tc>
          <w:tcPr>
            <w:tcW w:w="956" w:type="pct"/>
            <w:tcBorders>
              <w:top w:val="nil"/>
              <w:left w:val="nil"/>
              <w:bottom w:val="single" w:sz="4" w:space="0" w:color="auto"/>
              <w:right w:val="single" w:sz="4" w:space="0" w:color="auto"/>
            </w:tcBorders>
            <w:noWrap/>
            <w:vAlign w:val="bottom"/>
          </w:tcPr>
          <w:p w14:paraId="085D625B" w14:textId="77777777" w:rsidR="00AC793A" w:rsidRPr="001147D7" w:rsidRDefault="00AC793A" w:rsidP="00C954A4">
            <w:pPr>
              <w:ind w:firstLine="0"/>
              <w:rPr>
                <w:rFonts w:eastAsia="Calibri" w:cs="Arial"/>
                <w:color w:val="000000"/>
                <w:sz w:val="20"/>
                <w:szCs w:val="20"/>
              </w:rPr>
            </w:pPr>
          </w:p>
        </w:tc>
      </w:tr>
    </w:tbl>
    <w:p w14:paraId="7EE2F543" w14:textId="1949D4E3" w:rsidR="00AC793A" w:rsidRPr="001147D7" w:rsidRDefault="00AC793A" w:rsidP="00AC793A">
      <w:pPr>
        <w:spacing w:before="60" w:after="60"/>
        <w:ind w:firstLine="0"/>
        <w:jc w:val="both"/>
        <w:rPr>
          <w:rFonts w:cs="Arial"/>
          <w:b/>
          <w:bCs/>
          <w:i/>
          <w:sz w:val="20"/>
          <w:szCs w:val="20"/>
        </w:rPr>
      </w:pPr>
      <w:r w:rsidRPr="001147D7">
        <w:rPr>
          <w:sz w:val="20"/>
          <w:szCs w:val="20"/>
        </w:rPr>
        <w:t xml:space="preserve">*Sutarties galiojimo laikotarpiu Klientas </w:t>
      </w:r>
      <w:r w:rsidRPr="001147D7">
        <w:rPr>
          <w:b/>
          <w:bCs/>
          <w:sz w:val="20"/>
          <w:szCs w:val="20"/>
        </w:rPr>
        <w:t>įsipareigoja perduoti Paslaugų teikėjui nurodytus MIN (minimalius) skolų kiekius ir sumas</w:t>
      </w:r>
      <w:r w:rsidR="00BC09EE" w:rsidRPr="001147D7">
        <w:rPr>
          <w:b/>
          <w:bCs/>
          <w:sz w:val="20"/>
          <w:szCs w:val="20"/>
        </w:rPr>
        <w:t>.</w:t>
      </w:r>
    </w:p>
    <w:p w14:paraId="63E81462" w14:textId="77777777" w:rsidR="00AC793A" w:rsidRPr="001147D7" w:rsidRDefault="00AC793A" w:rsidP="00AC793A">
      <w:pPr>
        <w:spacing w:before="60" w:after="60"/>
        <w:ind w:firstLine="0"/>
        <w:jc w:val="both"/>
        <w:rPr>
          <w:rFonts w:cs="Arial"/>
          <w:b/>
          <w:iCs/>
          <w:sz w:val="20"/>
          <w:szCs w:val="20"/>
        </w:rPr>
      </w:pPr>
    </w:p>
    <w:p w14:paraId="5962E185" w14:textId="5DB68CD7" w:rsidR="00AC793A" w:rsidRPr="001147D7" w:rsidRDefault="00AC793A" w:rsidP="00AC793A">
      <w:pPr>
        <w:pStyle w:val="ListParagraph"/>
        <w:numPr>
          <w:ilvl w:val="1"/>
          <w:numId w:val="2"/>
        </w:numPr>
        <w:autoSpaceDE w:val="0"/>
        <w:autoSpaceDN w:val="0"/>
        <w:adjustRightInd w:val="0"/>
        <w:spacing w:line="240" w:lineRule="exact"/>
        <w:ind w:left="567" w:hanging="567"/>
        <w:jc w:val="both"/>
        <w:rPr>
          <w:rFonts w:eastAsia="Times New Roman" w:cs="Arial"/>
          <w:b/>
          <w:sz w:val="20"/>
          <w:szCs w:val="20"/>
          <w:lang w:eastAsia="lt-LT"/>
        </w:rPr>
      </w:pPr>
      <w:r w:rsidRPr="001147D7">
        <w:rPr>
          <w:rFonts w:eastAsia="Times New Roman" w:cs="Arial"/>
          <w:b/>
          <w:sz w:val="20"/>
          <w:szCs w:val="20"/>
          <w:lang w:eastAsia="lt-LT"/>
        </w:rPr>
        <w:t>Skolininkų skaičius perduodama</w:t>
      </w:r>
      <w:r w:rsidR="00E0371E">
        <w:rPr>
          <w:rFonts w:eastAsia="Times New Roman" w:cs="Arial"/>
          <w:b/>
          <w:sz w:val="20"/>
          <w:szCs w:val="20"/>
          <w:lang w:eastAsia="lt-LT"/>
        </w:rPr>
        <w:t>s</w:t>
      </w:r>
      <w:r w:rsidRPr="001147D7">
        <w:rPr>
          <w:rFonts w:eastAsia="Times New Roman" w:cs="Arial"/>
          <w:b/>
          <w:sz w:val="20"/>
          <w:szCs w:val="20"/>
          <w:lang w:eastAsia="lt-LT"/>
        </w:rPr>
        <w:t xml:space="preserve"> teisminiam skolų išieškojimui </w:t>
      </w:r>
      <w:r w:rsidR="001A6ED2" w:rsidRPr="001147D7">
        <w:rPr>
          <w:rFonts w:eastAsia="Times New Roman" w:cs="Arial"/>
          <w:b/>
          <w:sz w:val="20"/>
          <w:szCs w:val="20"/>
          <w:lang w:eastAsia="lt-LT"/>
        </w:rPr>
        <w:t>S</w:t>
      </w:r>
      <w:r w:rsidRPr="001147D7">
        <w:rPr>
          <w:rFonts w:eastAsia="Times New Roman" w:cs="Arial"/>
          <w:b/>
          <w:sz w:val="20"/>
          <w:szCs w:val="20"/>
          <w:lang w:eastAsia="lt-LT"/>
        </w:rPr>
        <w:t>utarties galiojimo laikotarpiu</w:t>
      </w:r>
      <w:r w:rsidR="00E0371E">
        <w:rPr>
          <w:rFonts w:eastAsia="Times New Roman" w:cs="Arial"/>
          <w:b/>
          <w:sz w:val="20"/>
          <w:szCs w:val="20"/>
          <w:lang w:eastAsia="lt-LT"/>
        </w:rPr>
        <w:t>:</w:t>
      </w:r>
    </w:p>
    <w:p w14:paraId="41729710" w14:textId="77777777" w:rsidR="00AC793A" w:rsidRPr="001147D7" w:rsidRDefault="00AC793A" w:rsidP="00AC793A">
      <w:pPr>
        <w:pStyle w:val="ListParagraph"/>
        <w:autoSpaceDE w:val="0"/>
        <w:autoSpaceDN w:val="0"/>
        <w:adjustRightInd w:val="0"/>
        <w:spacing w:line="240" w:lineRule="exact"/>
        <w:ind w:left="0" w:firstLine="0"/>
        <w:jc w:val="right"/>
        <w:rPr>
          <w:rFonts w:eastAsia="Times New Roman" w:cs="Arial"/>
          <w:bCs/>
          <w:sz w:val="20"/>
          <w:szCs w:val="20"/>
          <w:lang w:eastAsia="lt-LT"/>
        </w:rPr>
      </w:pPr>
      <w:r w:rsidRPr="001147D7">
        <w:rPr>
          <w:rFonts w:eastAsia="Times New Roman" w:cs="Arial"/>
          <w:bCs/>
          <w:sz w:val="20"/>
          <w:szCs w:val="20"/>
          <w:lang w:eastAsia="lt-LT"/>
        </w:rPr>
        <w:t>3 lentelė</w:t>
      </w:r>
    </w:p>
    <w:tbl>
      <w:tblPr>
        <w:tblStyle w:val="TableGrid"/>
        <w:tblW w:w="9634" w:type="dxa"/>
        <w:tblLook w:val="04A0" w:firstRow="1" w:lastRow="0" w:firstColumn="1" w:lastColumn="0" w:noHBand="0" w:noVBand="1"/>
      </w:tblPr>
      <w:tblGrid>
        <w:gridCol w:w="5949"/>
        <w:gridCol w:w="1559"/>
        <w:gridCol w:w="2126"/>
      </w:tblGrid>
      <w:tr w:rsidR="00AC793A" w:rsidRPr="001147D7" w14:paraId="4B8F2D8B" w14:textId="77777777" w:rsidTr="00C954A4">
        <w:tc>
          <w:tcPr>
            <w:tcW w:w="5949" w:type="dxa"/>
          </w:tcPr>
          <w:p w14:paraId="641A224B" w14:textId="63552E53" w:rsidR="00AC793A" w:rsidRPr="001147D7" w:rsidRDefault="00613F67" w:rsidP="00C954A4">
            <w:pPr>
              <w:ind w:firstLine="0"/>
              <w:rPr>
                <w:rFonts w:eastAsia="Calibri" w:cs="Arial"/>
              </w:rPr>
            </w:pPr>
            <w:r w:rsidRPr="00613F67">
              <w:rPr>
                <w:rFonts w:eastAsia="Calibri" w:cs="Arial"/>
              </w:rPr>
              <w:t>Sutarties galiojimo laikotarpiu numatoma atiduoti skolų teisminiam išieškojimui *</w:t>
            </w:r>
          </w:p>
        </w:tc>
        <w:tc>
          <w:tcPr>
            <w:tcW w:w="1559" w:type="dxa"/>
          </w:tcPr>
          <w:p w14:paraId="59A27D26" w14:textId="77777777" w:rsidR="00AC793A" w:rsidRPr="001147D7" w:rsidRDefault="00AC793A" w:rsidP="00C954A4">
            <w:pPr>
              <w:rPr>
                <w:rFonts w:eastAsia="Calibri" w:cs="Arial"/>
              </w:rPr>
            </w:pPr>
          </w:p>
        </w:tc>
        <w:tc>
          <w:tcPr>
            <w:tcW w:w="2126" w:type="dxa"/>
          </w:tcPr>
          <w:p w14:paraId="49A7F5D8" w14:textId="77777777" w:rsidR="00AC793A" w:rsidRPr="001147D7" w:rsidRDefault="00AC793A" w:rsidP="00C954A4">
            <w:pPr>
              <w:rPr>
                <w:rFonts w:eastAsia="Calibri" w:cs="Arial"/>
              </w:rPr>
            </w:pPr>
            <w:r w:rsidRPr="001147D7">
              <w:rPr>
                <w:rFonts w:eastAsia="Calibri" w:cs="Arial"/>
              </w:rPr>
              <w:t>Vnt.</w:t>
            </w:r>
          </w:p>
        </w:tc>
      </w:tr>
      <w:tr w:rsidR="00AC793A" w:rsidRPr="001147D7" w14:paraId="1B04FED5" w14:textId="77777777" w:rsidTr="00C954A4">
        <w:tc>
          <w:tcPr>
            <w:tcW w:w="5949" w:type="dxa"/>
            <w:vMerge w:val="restart"/>
          </w:tcPr>
          <w:p w14:paraId="4ED311AD" w14:textId="77777777" w:rsidR="00AC793A" w:rsidRPr="001147D7" w:rsidRDefault="00AC793A" w:rsidP="00C954A4">
            <w:pPr>
              <w:ind w:firstLine="0"/>
              <w:rPr>
                <w:rFonts w:eastAsia="Calibri" w:cs="Arial"/>
                <w:color w:val="000000"/>
                <w:lang w:eastAsia="lt-LT"/>
              </w:rPr>
            </w:pPr>
            <w:r w:rsidRPr="001147D7">
              <w:rPr>
                <w:rFonts w:eastAsia="Calibri" w:cs="Arial"/>
                <w:color w:val="000000"/>
                <w:lang w:eastAsia="lt-LT"/>
              </w:rPr>
              <w:t>Teisminis išieškojimas supaprastintos teisenos tvarka</w:t>
            </w:r>
          </w:p>
          <w:p w14:paraId="1259EE12" w14:textId="77777777" w:rsidR="00AC793A" w:rsidRPr="001147D7" w:rsidRDefault="00AC793A" w:rsidP="00C954A4">
            <w:pPr>
              <w:rPr>
                <w:rFonts w:eastAsia="Calibri" w:cs="Arial"/>
              </w:rPr>
            </w:pPr>
          </w:p>
        </w:tc>
        <w:tc>
          <w:tcPr>
            <w:tcW w:w="1559" w:type="dxa"/>
          </w:tcPr>
          <w:p w14:paraId="1F0EE250" w14:textId="77777777" w:rsidR="00AC793A" w:rsidRPr="001147D7" w:rsidRDefault="00AC793A" w:rsidP="00C954A4">
            <w:pPr>
              <w:rPr>
                <w:rFonts w:eastAsia="Calibri" w:cs="Arial"/>
              </w:rPr>
            </w:pPr>
            <w:r w:rsidRPr="001147D7">
              <w:rPr>
                <w:rFonts w:eastAsia="Calibri" w:cs="Arial"/>
              </w:rPr>
              <w:t>MIN</w:t>
            </w:r>
          </w:p>
        </w:tc>
        <w:tc>
          <w:tcPr>
            <w:tcW w:w="2126" w:type="dxa"/>
          </w:tcPr>
          <w:p w14:paraId="190CCC44" w14:textId="77777777" w:rsidR="00AC793A" w:rsidRPr="001147D7" w:rsidRDefault="00AC793A" w:rsidP="00C954A4">
            <w:pPr>
              <w:rPr>
                <w:rFonts w:eastAsia="Calibri" w:cs="Arial"/>
              </w:rPr>
            </w:pPr>
            <w:r w:rsidRPr="001147D7">
              <w:rPr>
                <w:rFonts w:eastAsia="Calibri" w:cs="Arial"/>
              </w:rPr>
              <w:t>50</w:t>
            </w:r>
          </w:p>
        </w:tc>
      </w:tr>
      <w:tr w:rsidR="00AC793A" w:rsidRPr="001147D7" w14:paraId="27ECD19D" w14:textId="77777777" w:rsidTr="00C954A4">
        <w:tc>
          <w:tcPr>
            <w:tcW w:w="5949" w:type="dxa"/>
            <w:vMerge/>
          </w:tcPr>
          <w:p w14:paraId="29B0F8B6" w14:textId="77777777" w:rsidR="00AC793A" w:rsidRPr="001147D7" w:rsidRDefault="00AC793A" w:rsidP="00C954A4">
            <w:pPr>
              <w:rPr>
                <w:rFonts w:eastAsia="Calibri" w:cs="Arial"/>
                <w:color w:val="000000"/>
                <w:lang w:eastAsia="lt-LT"/>
              </w:rPr>
            </w:pPr>
          </w:p>
        </w:tc>
        <w:tc>
          <w:tcPr>
            <w:tcW w:w="1559" w:type="dxa"/>
          </w:tcPr>
          <w:p w14:paraId="054234F7" w14:textId="77777777" w:rsidR="00AC793A" w:rsidRPr="001147D7" w:rsidRDefault="00AC793A" w:rsidP="00C954A4">
            <w:pPr>
              <w:rPr>
                <w:rFonts w:eastAsia="Calibri" w:cs="Arial"/>
              </w:rPr>
            </w:pPr>
            <w:r w:rsidRPr="001147D7">
              <w:rPr>
                <w:rFonts w:eastAsia="Calibri" w:cs="Arial"/>
              </w:rPr>
              <w:t>MAX</w:t>
            </w:r>
          </w:p>
        </w:tc>
        <w:tc>
          <w:tcPr>
            <w:tcW w:w="2126" w:type="dxa"/>
          </w:tcPr>
          <w:p w14:paraId="57F688D9" w14:textId="361010AF" w:rsidR="00AC793A" w:rsidRPr="00EC5718" w:rsidRDefault="00AC793A" w:rsidP="00C954A4">
            <w:pPr>
              <w:rPr>
                <w:rFonts w:eastAsia="Calibri" w:cs="Arial"/>
                <w:b/>
                <w:bCs/>
              </w:rPr>
            </w:pPr>
            <w:r w:rsidRPr="00EC5718">
              <w:rPr>
                <w:rFonts w:eastAsia="Calibri" w:cs="Arial"/>
                <w:b/>
                <w:bCs/>
              </w:rPr>
              <w:t>6.</w:t>
            </w:r>
            <w:r w:rsidR="00C9328B" w:rsidRPr="00EC5718">
              <w:rPr>
                <w:rFonts w:eastAsia="Calibri" w:cs="Arial"/>
                <w:b/>
                <w:bCs/>
              </w:rPr>
              <w:t>010</w:t>
            </w:r>
          </w:p>
        </w:tc>
      </w:tr>
      <w:tr w:rsidR="00AC793A" w:rsidRPr="001147D7" w14:paraId="34B61A52" w14:textId="77777777" w:rsidTr="00C954A4">
        <w:tc>
          <w:tcPr>
            <w:tcW w:w="5949" w:type="dxa"/>
            <w:vMerge w:val="restart"/>
          </w:tcPr>
          <w:p w14:paraId="43323346" w14:textId="77777777" w:rsidR="00AC793A" w:rsidRPr="001147D7" w:rsidRDefault="00AC793A" w:rsidP="00C954A4">
            <w:pPr>
              <w:ind w:firstLine="0"/>
              <w:rPr>
                <w:rFonts w:eastAsia="Calibri" w:cs="Arial"/>
                <w:color w:val="000000"/>
                <w:lang w:eastAsia="lt-LT"/>
              </w:rPr>
            </w:pPr>
            <w:r w:rsidRPr="001147D7">
              <w:rPr>
                <w:rFonts w:eastAsia="Calibri" w:cs="Arial"/>
              </w:rPr>
              <w:t xml:space="preserve">Teisminis išieškojimas ieškininės (ginčo) teisenos </w:t>
            </w:r>
            <w:r w:rsidRPr="001147D7">
              <w:rPr>
                <w:rFonts w:eastAsia="Calibri" w:cs="Arial"/>
                <w:color w:val="000000"/>
                <w:lang w:eastAsia="lt-LT"/>
              </w:rPr>
              <w:t>tvarka</w:t>
            </w:r>
          </w:p>
          <w:p w14:paraId="77E5E9F4" w14:textId="77777777" w:rsidR="00AC793A" w:rsidRPr="001147D7" w:rsidRDefault="00AC793A" w:rsidP="00C954A4">
            <w:pPr>
              <w:rPr>
                <w:rFonts w:eastAsia="Calibri" w:cs="Arial"/>
              </w:rPr>
            </w:pPr>
          </w:p>
        </w:tc>
        <w:tc>
          <w:tcPr>
            <w:tcW w:w="1559" w:type="dxa"/>
          </w:tcPr>
          <w:p w14:paraId="4A4D3A90" w14:textId="77777777" w:rsidR="00AC793A" w:rsidRPr="001147D7" w:rsidRDefault="00AC793A" w:rsidP="00C954A4">
            <w:pPr>
              <w:rPr>
                <w:rFonts w:eastAsia="Calibri" w:cs="Arial"/>
              </w:rPr>
            </w:pPr>
            <w:r w:rsidRPr="001147D7">
              <w:rPr>
                <w:rFonts w:eastAsia="Calibri" w:cs="Arial"/>
              </w:rPr>
              <w:t>MIN</w:t>
            </w:r>
          </w:p>
        </w:tc>
        <w:tc>
          <w:tcPr>
            <w:tcW w:w="2126" w:type="dxa"/>
          </w:tcPr>
          <w:p w14:paraId="0FCC8925" w14:textId="77777777" w:rsidR="00AC793A" w:rsidRPr="001147D7" w:rsidRDefault="00AC793A" w:rsidP="00C954A4">
            <w:pPr>
              <w:rPr>
                <w:rFonts w:eastAsia="Calibri" w:cs="Arial"/>
              </w:rPr>
            </w:pPr>
            <w:r w:rsidRPr="001147D7">
              <w:rPr>
                <w:rFonts w:eastAsia="Calibri" w:cs="Arial"/>
              </w:rPr>
              <w:t>1</w:t>
            </w:r>
          </w:p>
        </w:tc>
      </w:tr>
      <w:tr w:rsidR="00AC793A" w:rsidRPr="00A120AA" w14:paraId="1D3C99E3" w14:textId="77777777" w:rsidTr="00C954A4">
        <w:tc>
          <w:tcPr>
            <w:tcW w:w="5949" w:type="dxa"/>
            <w:vMerge/>
          </w:tcPr>
          <w:p w14:paraId="491C9960" w14:textId="77777777" w:rsidR="00AC793A" w:rsidRPr="001147D7" w:rsidRDefault="00AC793A" w:rsidP="00C954A4">
            <w:pPr>
              <w:rPr>
                <w:rFonts w:eastAsia="Calibri" w:cs="Arial"/>
                <w:color w:val="000000"/>
                <w:lang w:eastAsia="lt-LT"/>
              </w:rPr>
            </w:pPr>
          </w:p>
        </w:tc>
        <w:tc>
          <w:tcPr>
            <w:tcW w:w="1559" w:type="dxa"/>
          </w:tcPr>
          <w:p w14:paraId="6934CCB1" w14:textId="77777777" w:rsidR="00AC793A" w:rsidRPr="001147D7" w:rsidRDefault="00AC793A" w:rsidP="00C954A4">
            <w:pPr>
              <w:rPr>
                <w:rFonts w:eastAsia="Calibri" w:cs="Arial"/>
              </w:rPr>
            </w:pPr>
            <w:r w:rsidRPr="001147D7">
              <w:rPr>
                <w:rFonts w:eastAsia="Calibri" w:cs="Arial"/>
              </w:rPr>
              <w:t>MAX</w:t>
            </w:r>
          </w:p>
        </w:tc>
        <w:tc>
          <w:tcPr>
            <w:tcW w:w="2126" w:type="dxa"/>
          </w:tcPr>
          <w:p w14:paraId="299D93D2" w14:textId="06D7C8A3" w:rsidR="00AC793A" w:rsidRPr="00EC5718" w:rsidRDefault="00AC793A" w:rsidP="00C954A4">
            <w:pPr>
              <w:rPr>
                <w:rFonts w:eastAsia="Calibri" w:cs="Arial"/>
                <w:b/>
                <w:bCs/>
              </w:rPr>
            </w:pPr>
            <w:r w:rsidRPr="00EC5718">
              <w:rPr>
                <w:rFonts w:eastAsia="Calibri" w:cs="Arial"/>
                <w:b/>
                <w:bCs/>
                <w:lang w:val="en-US"/>
              </w:rPr>
              <w:t>1.</w:t>
            </w:r>
            <w:r w:rsidR="00C9328B" w:rsidRPr="00EC5718">
              <w:rPr>
                <w:rFonts w:eastAsia="Calibri" w:cs="Arial"/>
                <w:b/>
                <w:bCs/>
                <w:lang w:val="en-US"/>
              </w:rPr>
              <w:t>110</w:t>
            </w:r>
          </w:p>
        </w:tc>
      </w:tr>
    </w:tbl>
    <w:p w14:paraId="38E84E97" w14:textId="77777777" w:rsidR="00AC793A" w:rsidRDefault="00AC793A" w:rsidP="00AC793A">
      <w:pPr>
        <w:spacing w:before="60" w:after="60"/>
        <w:ind w:firstLine="0"/>
        <w:jc w:val="both"/>
        <w:rPr>
          <w:b/>
          <w:bCs/>
          <w:sz w:val="20"/>
          <w:szCs w:val="20"/>
        </w:rPr>
      </w:pPr>
      <w:r>
        <w:rPr>
          <w:sz w:val="20"/>
          <w:szCs w:val="20"/>
        </w:rPr>
        <w:t>*S</w:t>
      </w:r>
      <w:r w:rsidRPr="001619AB">
        <w:rPr>
          <w:sz w:val="20"/>
          <w:szCs w:val="20"/>
        </w:rPr>
        <w:t xml:space="preserve">utarties galiojimo laikotarpiu </w:t>
      </w:r>
      <w:r>
        <w:rPr>
          <w:sz w:val="20"/>
          <w:szCs w:val="20"/>
        </w:rPr>
        <w:t>Klientas</w:t>
      </w:r>
      <w:r w:rsidRPr="001619AB">
        <w:rPr>
          <w:sz w:val="20"/>
          <w:szCs w:val="20"/>
        </w:rPr>
        <w:t xml:space="preserve"> </w:t>
      </w:r>
      <w:r w:rsidRPr="00BC09EE">
        <w:rPr>
          <w:b/>
          <w:bCs/>
          <w:sz w:val="20"/>
          <w:szCs w:val="20"/>
        </w:rPr>
        <w:t>įsipareigoja perduoti Paslaugų teikėjui nurodytus MIN (minimalius) skolų kiekius.</w:t>
      </w:r>
    </w:p>
    <w:p w14:paraId="61EACF4A" w14:textId="36A78387" w:rsidR="00C9328B" w:rsidRPr="007302A9" w:rsidRDefault="00C9328B" w:rsidP="00AC793A">
      <w:pPr>
        <w:spacing w:before="60" w:after="60"/>
        <w:ind w:firstLine="0"/>
        <w:jc w:val="both"/>
        <w:rPr>
          <w:color w:val="FF0000"/>
          <w:sz w:val="20"/>
          <w:szCs w:val="20"/>
        </w:rPr>
      </w:pPr>
      <w:r w:rsidRPr="00C9328B">
        <w:rPr>
          <w:sz w:val="20"/>
          <w:szCs w:val="20"/>
        </w:rPr>
        <w:t>3.4.</w:t>
      </w:r>
      <w:r>
        <w:rPr>
          <w:b/>
          <w:bCs/>
          <w:sz w:val="20"/>
          <w:szCs w:val="20"/>
        </w:rPr>
        <w:t xml:space="preserve"> </w:t>
      </w:r>
      <w:r w:rsidR="007C17C9" w:rsidRPr="007C17C9">
        <w:rPr>
          <w:b/>
          <w:bCs/>
          <w:color w:val="000000" w:themeColor="text1"/>
          <w:sz w:val="20"/>
          <w:szCs w:val="20"/>
        </w:rPr>
        <w:t xml:space="preserve">Sutarties vykdymo </w:t>
      </w:r>
      <w:r w:rsidRPr="00D6088E">
        <w:rPr>
          <w:b/>
          <w:bCs/>
          <w:color w:val="000000" w:themeColor="text1"/>
          <w:sz w:val="20"/>
          <w:szCs w:val="20"/>
        </w:rPr>
        <w:t xml:space="preserve">išlaidoms skirta suma – </w:t>
      </w:r>
      <w:r w:rsidRPr="00D6088E">
        <w:rPr>
          <w:color w:val="000000" w:themeColor="text1"/>
          <w:sz w:val="20"/>
          <w:szCs w:val="20"/>
        </w:rPr>
        <w:t>ne daugiau kaip 1</w:t>
      </w:r>
      <w:r w:rsidR="005171F7" w:rsidRPr="00D6088E">
        <w:rPr>
          <w:color w:val="000000" w:themeColor="text1"/>
          <w:sz w:val="20"/>
          <w:szCs w:val="20"/>
        </w:rPr>
        <w:t>1</w:t>
      </w:r>
      <w:r w:rsidR="00DF3AA0" w:rsidRPr="00D6088E">
        <w:rPr>
          <w:color w:val="000000" w:themeColor="text1"/>
          <w:sz w:val="20"/>
          <w:szCs w:val="20"/>
        </w:rPr>
        <w:t>8</w:t>
      </w:r>
      <w:r w:rsidRPr="00D6088E">
        <w:rPr>
          <w:color w:val="000000" w:themeColor="text1"/>
          <w:sz w:val="20"/>
          <w:szCs w:val="20"/>
        </w:rPr>
        <w:t>.</w:t>
      </w:r>
      <w:r w:rsidR="00DF3AA0" w:rsidRPr="00D6088E">
        <w:rPr>
          <w:color w:val="000000" w:themeColor="text1"/>
          <w:sz w:val="20"/>
          <w:szCs w:val="20"/>
        </w:rPr>
        <w:t>8</w:t>
      </w:r>
      <w:r w:rsidRPr="00D6088E">
        <w:rPr>
          <w:color w:val="000000" w:themeColor="text1"/>
          <w:sz w:val="20"/>
          <w:szCs w:val="20"/>
        </w:rPr>
        <w:t xml:space="preserve">00,00 (vienas šimtas </w:t>
      </w:r>
      <w:r w:rsidR="00DF3AA0" w:rsidRPr="00D6088E">
        <w:rPr>
          <w:color w:val="000000" w:themeColor="text1"/>
          <w:sz w:val="20"/>
          <w:szCs w:val="20"/>
        </w:rPr>
        <w:t xml:space="preserve">aštuoniolika </w:t>
      </w:r>
      <w:r w:rsidRPr="00D6088E">
        <w:rPr>
          <w:color w:val="000000" w:themeColor="text1"/>
          <w:sz w:val="20"/>
          <w:szCs w:val="20"/>
        </w:rPr>
        <w:t xml:space="preserve">tūkstančių </w:t>
      </w:r>
      <w:r w:rsidR="00DF3AA0" w:rsidRPr="00D6088E">
        <w:rPr>
          <w:color w:val="000000" w:themeColor="text1"/>
          <w:sz w:val="20"/>
          <w:szCs w:val="20"/>
        </w:rPr>
        <w:t xml:space="preserve">aštuoni šimtai </w:t>
      </w:r>
      <w:r w:rsidRPr="00D6088E">
        <w:rPr>
          <w:color w:val="000000" w:themeColor="text1"/>
          <w:sz w:val="20"/>
          <w:szCs w:val="20"/>
        </w:rPr>
        <w:t>eurų 00 ct) Eur be PVM.</w:t>
      </w:r>
    </w:p>
    <w:p w14:paraId="6E04E8C4" w14:textId="77777777" w:rsidR="00AC793A" w:rsidRPr="006A763F" w:rsidRDefault="00AC793A" w:rsidP="00AC793A">
      <w:pPr>
        <w:pStyle w:val="ListParagraph"/>
        <w:spacing w:before="60" w:after="60"/>
        <w:ind w:firstLine="0"/>
        <w:jc w:val="both"/>
        <w:rPr>
          <w:rFonts w:cs="Arial"/>
          <w:bCs/>
          <w:i/>
          <w:sz w:val="20"/>
          <w:szCs w:val="20"/>
        </w:rPr>
      </w:pPr>
    </w:p>
    <w:p w14:paraId="4D629892" w14:textId="649828A0" w:rsidR="00AC793A" w:rsidRPr="008A0757" w:rsidRDefault="00AC793A" w:rsidP="00AC793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0757">
        <w:rPr>
          <w:rFonts w:eastAsia="Arial" w:cs="Arial"/>
          <w:b/>
          <w:bCs/>
          <w:sz w:val="20"/>
          <w:szCs w:val="20"/>
        </w:rPr>
        <w:t>PASLAUGŲ TEIKIMO VIET</w:t>
      </w:r>
      <w:r w:rsidR="006A3469">
        <w:rPr>
          <w:rFonts w:eastAsia="Arial" w:cs="Arial"/>
          <w:b/>
          <w:bCs/>
          <w:sz w:val="20"/>
          <w:szCs w:val="20"/>
        </w:rPr>
        <w:t>A</w:t>
      </w:r>
    </w:p>
    <w:p w14:paraId="5A83EC22" w14:textId="74B0667A" w:rsidR="00AC793A" w:rsidRPr="008A0757" w:rsidRDefault="00C9328B" w:rsidP="00AC793A">
      <w:pPr>
        <w:pStyle w:val="ListParagraph"/>
        <w:numPr>
          <w:ilvl w:val="1"/>
          <w:numId w:val="2"/>
        </w:numPr>
        <w:tabs>
          <w:tab w:val="left" w:pos="540"/>
        </w:tabs>
        <w:spacing w:before="60" w:after="60"/>
        <w:ind w:left="0" w:firstLine="0"/>
        <w:jc w:val="both"/>
        <w:rPr>
          <w:rFonts w:cs="Arial"/>
          <w:i/>
          <w:iCs/>
          <w:sz w:val="20"/>
          <w:szCs w:val="20"/>
        </w:rPr>
      </w:pPr>
      <w:r>
        <w:rPr>
          <w:rFonts w:cs="Arial"/>
          <w:bCs/>
          <w:sz w:val="20"/>
          <w:szCs w:val="20"/>
        </w:rPr>
        <w:t>Nuotoliniu būdu.</w:t>
      </w:r>
      <w:r w:rsidR="00AC793A" w:rsidRPr="008A0757">
        <w:rPr>
          <w:rFonts w:cs="Arial"/>
          <w:sz w:val="20"/>
          <w:szCs w:val="20"/>
        </w:rPr>
        <w:t xml:space="preserve"> </w:t>
      </w:r>
      <w:bookmarkStart w:id="3" w:name="_Hlk34730542"/>
    </w:p>
    <w:bookmarkEnd w:id="3"/>
    <w:p w14:paraId="1206BF0D" w14:textId="77777777" w:rsidR="00AC793A" w:rsidRPr="008A0757" w:rsidRDefault="00AC793A" w:rsidP="00AC793A">
      <w:pPr>
        <w:spacing w:before="60" w:after="60"/>
        <w:ind w:firstLine="0"/>
        <w:jc w:val="both"/>
        <w:rPr>
          <w:rFonts w:cs="Arial"/>
          <w:i/>
          <w:sz w:val="20"/>
          <w:szCs w:val="20"/>
        </w:rPr>
      </w:pPr>
    </w:p>
    <w:p w14:paraId="27DC2260" w14:textId="77777777" w:rsidR="00AC793A" w:rsidRPr="008A0757" w:rsidRDefault="00AC793A" w:rsidP="00AC793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A0757">
        <w:rPr>
          <w:rFonts w:cs="Arial"/>
          <w:b/>
          <w:sz w:val="20"/>
          <w:szCs w:val="20"/>
        </w:rPr>
        <w:t>REIKALAVIMAI PIRKIMO OBJEKTUI</w:t>
      </w:r>
    </w:p>
    <w:p w14:paraId="431F8FBF" w14:textId="2BB3E83D" w:rsidR="00AC793A" w:rsidRPr="00C9328B" w:rsidRDefault="00AC793A" w:rsidP="00CA7403">
      <w:pPr>
        <w:pStyle w:val="ListParagraph"/>
        <w:numPr>
          <w:ilvl w:val="1"/>
          <w:numId w:val="2"/>
        </w:numPr>
        <w:pBdr>
          <w:bottom w:val="single" w:sz="8" w:space="1" w:color="auto"/>
          <w:between w:val="single" w:sz="12" w:space="1" w:color="auto"/>
        </w:pBdr>
        <w:tabs>
          <w:tab w:val="left" w:pos="540"/>
        </w:tabs>
        <w:spacing w:before="60" w:after="60"/>
        <w:ind w:hanging="792"/>
        <w:rPr>
          <w:bCs/>
        </w:rPr>
      </w:pPr>
      <w:r w:rsidRPr="00C9328B">
        <w:rPr>
          <w:rFonts w:cs="Arial"/>
          <w:bCs/>
          <w:sz w:val="20"/>
          <w:szCs w:val="20"/>
        </w:rPr>
        <w:t>Pirkimo objekto aprašymas</w:t>
      </w:r>
    </w:p>
    <w:p w14:paraId="1315ED4B" w14:textId="77777777" w:rsidR="00C9328B" w:rsidRPr="00EB5B72" w:rsidRDefault="00C9328B" w:rsidP="00C9328B">
      <w:pPr>
        <w:pStyle w:val="ListParagraph"/>
        <w:numPr>
          <w:ilvl w:val="2"/>
          <w:numId w:val="12"/>
        </w:numPr>
        <w:jc w:val="both"/>
        <w:rPr>
          <w:rFonts w:eastAsia="Calibri" w:cs="Arial"/>
          <w:b/>
          <w:bCs/>
          <w:sz w:val="20"/>
          <w:szCs w:val="20"/>
          <w:u w:val="single"/>
          <w:lang w:eastAsia="ja-JP" w:bidi="lo-LA"/>
        </w:rPr>
      </w:pPr>
      <w:r w:rsidRPr="00EB5B72">
        <w:rPr>
          <w:rFonts w:eastAsia="Calibri" w:cs="Arial"/>
          <w:b/>
          <w:bCs/>
          <w:sz w:val="20"/>
          <w:szCs w:val="20"/>
          <w:u w:val="single"/>
          <w:lang w:eastAsia="ja-JP" w:bidi="lo-LA"/>
        </w:rPr>
        <w:t>Ikiteisminis skolų išieškojimas</w:t>
      </w:r>
    </w:p>
    <w:p w14:paraId="4B3D0B72" w14:textId="77777777" w:rsidR="00C9328B" w:rsidRPr="00EB5B72" w:rsidRDefault="00C9328B" w:rsidP="00C9328B">
      <w:pPr>
        <w:pStyle w:val="ListParagraph"/>
        <w:numPr>
          <w:ilvl w:val="3"/>
          <w:numId w:val="12"/>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vykdydamas savo pareigas, įsipareigoja atstovauti Kliento interesus.</w:t>
      </w:r>
    </w:p>
    <w:p w14:paraId="3F49479D" w14:textId="51BCD1F3" w:rsidR="00C9328B" w:rsidRPr="007302A9" w:rsidRDefault="00C9328B" w:rsidP="00C9328B">
      <w:pPr>
        <w:pStyle w:val="ListParagraph"/>
        <w:numPr>
          <w:ilvl w:val="3"/>
          <w:numId w:val="12"/>
        </w:numPr>
        <w:tabs>
          <w:tab w:val="left" w:pos="439"/>
        </w:tabs>
        <w:autoSpaceDE w:val="0"/>
        <w:autoSpaceDN w:val="0"/>
        <w:adjustRightInd w:val="0"/>
        <w:ind w:left="1276" w:hanging="709"/>
        <w:jc w:val="both"/>
        <w:rPr>
          <w:rFonts w:cs="Arial"/>
          <w:color w:val="000000" w:themeColor="text1"/>
          <w:sz w:val="20"/>
          <w:szCs w:val="20"/>
        </w:rPr>
      </w:pPr>
      <w:r w:rsidRPr="00116989">
        <w:rPr>
          <w:rFonts w:eastAsia="Times New Roman" w:cs="Arial"/>
          <w:color w:val="000000" w:themeColor="text1"/>
          <w:sz w:val="20"/>
          <w:szCs w:val="20"/>
          <w:lang w:eastAsia="lt-LT"/>
        </w:rPr>
        <w:t xml:space="preserve">Paslaugų teikėjas, gavęs iš Kliento duomenų failą su Skolininkų sąrašais, ne vėliau kaip kitą darbo dieną nuo Skolininkų sąrašų gavimo dienos turi imtis veiksmų Skoloms išieškoti pagal 6.1 punkte nurodytą ir su Klientu suderintą veiksmų planą. </w:t>
      </w:r>
      <w:r w:rsidRPr="007302A9">
        <w:rPr>
          <w:rFonts w:eastAsia="Aptos Narrow" w:cs="Arial"/>
          <w:color w:val="000000" w:themeColor="text1"/>
          <w:sz w:val="20"/>
          <w:szCs w:val="20"/>
        </w:rPr>
        <w:t xml:space="preserve">Veiksmų planas turėtų apimti minimalius atliekamus veiksmus (gyvi skambučiai, SMS žinutės, el. laiškai, </w:t>
      </w:r>
      <w:r w:rsidRPr="007302A9">
        <w:rPr>
          <w:rFonts w:eastAsia="Times New Roman" w:cs="Arial"/>
          <w:color w:val="000000" w:themeColor="text1"/>
          <w:sz w:val="20"/>
          <w:szCs w:val="20"/>
          <w:lang w:eastAsia="lt-LT"/>
        </w:rPr>
        <w:t>popieriniai laiškai siunčiami paštu (tik tuo atveju, jei nenurodytas Kliento el. paštas)</w:t>
      </w:r>
      <w:r w:rsidR="005171F7" w:rsidRPr="007302A9">
        <w:rPr>
          <w:rFonts w:eastAsia="Times New Roman" w:cs="Arial"/>
          <w:color w:val="000000" w:themeColor="text1"/>
          <w:sz w:val="20"/>
          <w:szCs w:val="20"/>
          <w:lang w:eastAsia="lt-LT"/>
        </w:rPr>
        <w:t>)</w:t>
      </w:r>
      <w:r w:rsidRPr="007302A9">
        <w:rPr>
          <w:rFonts w:eastAsia="Times New Roman" w:cs="Arial"/>
          <w:color w:val="000000" w:themeColor="text1"/>
          <w:sz w:val="20"/>
          <w:szCs w:val="20"/>
          <w:lang w:eastAsia="lt-LT"/>
        </w:rPr>
        <w:t>.</w:t>
      </w:r>
    </w:p>
    <w:p w14:paraId="794D28E0" w14:textId="77777777" w:rsidR="00C9328B" w:rsidRPr="007302A9" w:rsidRDefault="00C9328B" w:rsidP="00C9328B">
      <w:pPr>
        <w:pStyle w:val="ListParagraph"/>
        <w:numPr>
          <w:ilvl w:val="3"/>
          <w:numId w:val="12"/>
        </w:numPr>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Paslaugų teikėjas užtikrina tinkamą ir Europos Sąjungos bei Lietuvos Respublikos teisės aktus atitinkančią asmens duomenų apsaugą. </w:t>
      </w:r>
    </w:p>
    <w:p w14:paraId="20260739" w14:textId="77777777" w:rsidR="00C9328B" w:rsidRPr="007302A9" w:rsidRDefault="00C9328B" w:rsidP="00C9328B">
      <w:pPr>
        <w:pStyle w:val="ListParagraph"/>
        <w:numPr>
          <w:ilvl w:val="3"/>
          <w:numId w:val="12"/>
        </w:numPr>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Paslaugų teikėjas užtikrina naudojamų informacinių sistemų atitiktį 2016 m. balandžio 27 d. Europos Parlamento ir Tarybos reglamento (ES) 2016/679 dėl fizinių asmenų apsaugos tvarkant asmens duomenis ir dėl laisvo tokių duomenų judėjimo ir kuriuo panaikinama Direktyva 95/46/EB (Bendrasis duomenų apsaugos reglamentas), kuris įsigaliojo nuo 2018 m. gegužės 25 d., reikalavimams. </w:t>
      </w:r>
    </w:p>
    <w:p w14:paraId="6DEFD445" w14:textId="77777777" w:rsidR="00C9328B" w:rsidRPr="007302A9" w:rsidRDefault="00C9328B" w:rsidP="00C9328B">
      <w:pPr>
        <w:pStyle w:val="ListParagraph"/>
        <w:numPr>
          <w:ilvl w:val="3"/>
          <w:numId w:val="12"/>
        </w:numPr>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Informacija klientams privalo būti teikiama laikantis Valstybinės lietuvių kalbos įstatymo reikalavimų, o esant poreikiui, turi būti užtikrintas kokybiškas klientų aptarnavimas anglų bei rusų kalbomis. </w:t>
      </w:r>
    </w:p>
    <w:p w14:paraId="24AF4E9C" w14:textId="77777777" w:rsidR="00C9328B" w:rsidRPr="00EB5B72" w:rsidRDefault="00C9328B" w:rsidP="00C9328B">
      <w:pPr>
        <w:pStyle w:val="ListParagraph"/>
        <w:numPr>
          <w:ilvl w:val="3"/>
          <w:numId w:val="12"/>
        </w:numPr>
        <w:autoSpaceDE w:val="0"/>
        <w:autoSpaceDN w:val="0"/>
        <w:adjustRightInd w:val="0"/>
        <w:ind w:left="1418" w:hanging="851"/>
        <w:jc w:val="both"/>
        <w:rPr>
          <w:rFonts w:eastAsia="Times New Roman" w:cs="Arial"/>
          <w:sz w:val="20"/>
          <w:szCs w:val="20"/>
          <w:lang w:eastAsia="lt-LT"/>
        </w:rPr>
      </w:pPr>
      <w:r w:rsidRPr="007302A9">
        <w:rPr>
          <w:rFonts w:eastAsia="Times New Roman" w:cs="Arial"/>
          <w:color w:val="000000" w:themeColor="text1"/>
          <w:sz w:val="20"/>
          <w:szCs w:val="20"/>
          <w:lang w:eastAsia="lt-LT"/>
        </w:rPr>
        <w:t xml:space="preserve">Išieškant Skolą, Paslaugų teikėjas imasi visų reikalingų, </w:t>
      </w:r>
      <w:r w:rsidRPr="3C3E022B">
        <w:rPr>
          <w:rFonts w:eastAsia="Times New Roman" w:cs="Arial"/>
          <w:sz w:val="20"/>
          <w:szCs w:val="20"/>
          <w:lang w:eastAsia="lt-LT"/>
        </w:rPr>
        <w:t>teisėtų ir geriems papročiams bei geros moralės principams neprieštaraujančių veiksmų, kurie užtikrintų maksimaliai efektyvų ir greitą Skolininko Skolos apmokėjimą, taip pat surenka visą Paslaugų teikėjui prieinamą informaciją apie Skolininką,  įsitikina, ar Skolininkui priklauso objektas, kuriame yra susidariusi Skola. Nustačius, kad objekto savininkas pasikeitė, Skolos išieškojimas nutraukiamas. </w:t>
      </w:r>
    </w:p>
    <w:p w14:paraId="74676DBE" w14:textId="77777777" w:rsidR="00C9328B" w:rsidRPr="00EB5B72" w:rsidRDefault="00C9328B" w:rsidP="00C9328B">
      <w:pPr>
        <w:pStyle w:val="ListParagraph"/>
        <w:numPr>
          <w:ilvl w:val="3"/>
          <w:numId w:val="12"/>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gali pasiūlyti Skolininkui Skolos apmokėjimo užtikrinimui pateikti Vekselius iki pareikalavimo su skolos grąžinimo sutartimi, jeigu Skolininkas negali sumokėti visos Skolos iš karto.</w:t>
      </w:r>
      <w:r w:rsidRPr="00EB5B72">
        <w:rPr>
          <w:rFonts w:eastAsia="Times New Roman" w:cs="Arial"/>
          <w:color w:val="000000"/>
          <w:sz w:val="20"/>
          <w:szCs w:val="20"/>
          <w:lang w:eastAsia="lt-LT"/>
        </w:rPr>
        <w:t xml:space="preserve"> Skolos grąžinimo sutartyje numatytas galutinis Skolos apmokėjimo terminas negali būti ilgesnis nei Sutartyje numatytas Paslaugų teikėjo vykdomas ikiteisminis Skolos išieškojimo terminas.</w:t>
      </w:r>
    </w:p>
    <w:p w14:paraId="3EE9FF45" w14:textId="77777777" w:rsidR="00C9328B" w:rsidRPr="00EB5B72" w:rsidRDefault="00C9328B" w:rsidP="00C9328B">
      <w:pPr>
        <w:pStyle w:val="ListParagraph"/>
        <w:numPr>
          <w:ilvl w:val="3"/>
          <w:numId w:val="12"/>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kontroliuoja ir administruoja Skolininkų atliekamus Skolos mokėjimus bei Skolos sumokėjimo terminus, atlieka Vekselių apmokėjimų kontrolę, neapmokėtų Vekselių administravimą vykdo iki Skolos išieškojimo susigrąžinimo iš Paslaugų teikėjo.</w:t>
      </w:r>
    </w:p>
    <w:p w14:paraId="31F2CD9D" w14:textId="77777777" w:rsidR="00C9328B" w:rsidRPr="00EB5B72" w:rsidRDefault="00C9328B" w:rsidP="00C9328B">
      <w:pPr>
        <w:pStyle w:val="ListParagraph"/>
        <w:numPr>
          <w:ilvl w:val="3"/>
          <w:numId w:val="12"/>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įsipareigoja:</w:t>
      </w:r>
    </w:p>
    <w:p w14:paraId="4AC6C7D1" w14:textId="77777777" w:rsidR="00C9328B" w:rsidRPr="00EB5B72" w:rsidRDefault="00C9328B" w:rsidP="00C9328B">
      <w:pPr>
        <w:pStyle w:val="ListParagraph"/>
        <w:numPr>
          <w:ilvl w:val="4"/>
          <w:numId w:val="12"/>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lastRenderedPageBreak/>
        <w:t xml:space="preserve">užtikrinti, kad Skolos, išskyrus AM, būtų mokamos Klientui, o AM </w:t>
      </w:r>
      <w:r>
        <w:rPr>
          <w:rFonts w:eastAsia="Times New Roman" w:cs="Arial"/>
          <w:sz w:val="20"/>
          <w:szCs w:val="20"/>
          <w:lang w:eastAsia="lt-LT"/>
        </w:rPr>
        <w:t>–</w:t>
      </w:r>
      <w:r w:rsidRPr="00EB5B72">
        <w:rPr>
          <w:rFonts w:eastAsia="Times New Roman" w:cs="Arial"/>
          <w:sz w:val="20"/>
          <w:szCs w:val="20"/>
          <w:lang w:eastAsia="lt-LT"/>
        </w:rPr>
        <w:t xml:space="preserve"> Paslaugų teikėjui;</w:t>
      </w:r>
    </w:p>
    <w:p w14:paraId="46EC7737" w14:textId="77777777" w:rsidR="00C9328B" w:rsidRPr="00EB5B72" w:rsidRDefault="00C9328B" w:rsidP="00C9328B">
      <w:pPr>
        <w:pStyle w:val="ListParagraph"/>
        <w:numPr>
          <w:ilvl w:val="4"/>
          <w:numId w:val="12"/>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užtikrinti, kad Skolininkai būtų tinkamai informuoti apie Skolos mokėjimo būdus, kurie Sutarties sudarymo metu yra:</w:t>
      </w:r>
    </w:p>
    <w:p w14:paraId="0ADBEE9B" w14:textId="792576CF" w:rsidR="00E07BC2" w:rsidRPr="00116989" w:rsidRDefault="00B27DAB" w:rsidP="00E07BC2">
      <w:pPr>
        <w:pStyle w:val="ListParagraph"/>
        <w:shd w:val="clear" w:color="auto" w:fill="FFFFFF"/>
        <w:tabs>
          <w:tab w:val="left" w:pos="284"/>
          <w:tab w:val="left" w:pos="851"/>
        </w:tabs>
        <w:ind w:left="2410" w:firstLine="0"/>
        <w:jc w:val="both"/>
        <w:rPr>
          <w:rFonts w:cs="Arial"/>
          <w:color w:val="000000" w:themeColor="text1"/>
          <w:sz w:val="20"/>
          <w:szCs w:val="20"/>
        </w:rPr>
      </w:pPr>
      <w:r w:rsidRPr="00116989">
        <w:rPr>
          <w:rFonts w:cs="Arial"/>
          <w:color w:val="000000" w:themeColor="text1"/>
          <w:sz w:val="20"/>
          <w:szCs w:val="20"/>
        </w:rPr>
        <w:t xml:space="preserve">-  UAB </w:t>
      </w:r>
      <w:proofErr w:type="spellStart"/>
      <w:r w:rsidRPr="00116989">
        <w:rPr>
          <w:rFonts w:cs="Arial"/>
          <w:color w:val="000000" w:themeColor="text1"/>
          <w:sz w:val="20"/>
          <w:szCs w:val="20"/>
        </w:rPr>
        <w:t>Ignitis</w:t>
      </w:r>
      <w:proofErr w:type="spellEnd"/>
      <w:r w:rsidRPr="00116989">
        <w:rPr>
          <w:rFonts w:cs="Arial"/>
          <w:color w:val="000000" w:themeColor="text1"/>
          <w:sz w:val="20"/>
          <w:szCs w:val="20"/>
        </w:rPr>
        <w:t xml:space="preserve"> </w:t>
      </w:r>
      <w:r w:rsidR="00C9328B" w:rsidRPr="00116989">
        <w:rPr>
          <w:rFonts w:cs="Arial"/>
          <w:color w:val="000000" w:themeColor="text1"/>
          <w:sz w:val="20"/>
          <w:szCs w:val="20"/>
        </w:rPr>
        <w:t>savitarnos svetainėje</w:t>
      </w:r>
      <w:r w:rsidR="00E07BC2" w:rsidRPr="00116989">
        <w:rPr>
          <w:rFonts w:cs="Arial"/>
          <w:color w:val="000000" w:themeColor="text1"/>
          <w:sz w:val="20"/>
          <w:szCs w:val="20"/>
        </w:rPr>
        <w:t xml:space="preserve">,  prisijungiant Visuomeninio tiekėjo klientams prie </w:t>
      </w:r>
      <w:proofErr w:type="spellStart"/>
      <w:r w:rsidR="00E07BC2" w:rsidRPr="00116989">
        <w:rPr>
          <w:rFonts w:cs="Arial"/>
          <w:color w:val="000000" w:themeColor="text1"/>
          <w:sz w:val="20"/>
          <w:szCs w:val="20"/>
        </w:rPr>
        <w:t>e.ignitis.lt</w:t>
      </w:r>
      <w:proofErr w:type="spellEnd"/>
      <w:r w:rsidR="00E07BC2" w:rsidRPr="00116989">
        <w:rPr>
          <w:rFonts w:cs="Arial"/>
          <w:color w:val="000000" w:themeColor="text1"/>
          <w:sz w:val="20"/>
          <w:szCs w:val="20"/>
        </w:rPr>
        <w:t>, Nepriklausomo tiekėjo</w:t>
      </w:r>
      <w:r w:rsidR="00A3457F">
        <w:rPr>
          <w:rFonts w:cs="Arial"/>
          <w:color w:val="000000" w:themeColor="text1"/>
          <w:sz w:val="20"/>
          <w:szCs w:val="20"/>
        </w:rPr>
        <w:t xml:space="preserve"> ir Verslo klientams </w:t>
      </w:r>
      <w:proofErr w:type="spellStart"/>
      <w:r w:rsidR="00E07BC2" w:rsidRPr="00116989">
        <w:rPr>
          <w:rFonts w:cs="Arial"/>
          <w:color w:val="000000" w:themeColor="text1"/>
          <w:sz w:val="20"/>
          <w:szCs w:val="20"/>
        </w:rPr>
        <w:t>klientams</w:t>
      </w:r>
      <w:proofErr w:type="spellEnd"/>
      <w:r w:rsidR="00E07BC2" w:rsidRPr="00116989">
        <w:rPr>
          <w:rFonts w:cs="Arial"/>
          <w:color w:val="000000" w:themeColor="text1"/>
          <w:sz w:val="20"/>
          <w:szCs w:val="20"/>
        </w:rPr>
        <w:t xml:space="preserve"> prie </w:t>
      </w:r>
      <w:proofErr w:type="spellStart"/>
      <w:r w:rsidR="00E07BC2" w:rsidRPr="00116989">
        <w:rPr>
          <w:rFonts w:cs="Arial"/>
          <w:color w:val="000000" w:themeColor="text1"/>
          <w:sz w:val="20"/>
          <w:szCs w:val="20"/>
        </w:rPr>
        <w:t>mano.ignitis.lt</w:t>
      </w:r>
      <w:proofErr w:type="spellEnd"/>
      <w:r w:rsidR="00A3457F">
        <w:rPr>
          <w:rFonts w:cs="Arial"/>
          <w:color w:val="000000" w:themeColor="text1"/>
          <w:sz w:val="20"/>
          <w:szCs w:val="20"/>
        </w:rPr>
        <w:t>;</w:t>
      </w:r>
    </w:p>
    <w:p w14:paraId="205B3D40" w14:textId="77777777" w:rsidR="00E07BC2" w:rsidRPr="00116989" w:rsidRDefault="00E07BC2" w:rsidP="00E07BC2">
      <w:pPr>
        <w:pStyle w:val="ListParagraph"/>
        <w:shd w:val="clear" w:color="auto" w:fill="FFFFFF"/>
        <w:tabs>
          <w:tab w:val="left" w:pos="284"/>
          <w:tab w:val="left" w:pos="851"/>
        </w:tabs>
        <w:ind w:left="2410" w:firstLine="0"/>
        <w:jc w:val="both"/>
        <w:rPr>
          <w:rFonts w:cs="Arial"/>
          <w:color w:val="000000" w:themeColor="text1"/>
          <w:sz w:val="20"/>
          <w:szCs w:val="20"/>
        </w:rPr>
      </w:pPr>
    </w:p>
    <w:p w14:paraId="7DE057D0" w14:textId="061CDFAA" w:rsidR="00E07BC2" w:rsidRPr="00116989" w:rsidRDefault="00B27DAB" w:rsidP="00E07BC2">
      <w:pPr>
        <w:pStyle w:val="ListParagraph"/>
        <w:shd w:val="clear" w:color="auto" w:fill="FFFFFF"/>
        <w:tabs>
          <w:tab w:val="left" w:pos="284"/>
          <w:tab w:val="left" w:pos="851"/>
        </w:tabs>
        <w:ind w:left="2410" w:firstLine="0"/>
        <w:jc w:val="both"/>
        <w:rPr>
          <w:rFonts w:eastAsia="Times New Roman" w:cs="Arial"/>
          <w:color w:val="000000" w:themeColor="text1"/>
          <w:sz w:val="20"/>
          <w:szCs w:val="20"/>
          <w:lang w:eastAsia="lt-LT"/>
        </w:rPr>
      </w:pPr>
      <w:r w:rsidRPr="00116989">
        <w:rPr>
          <w:rFonts w:eastAsia="Times New Roman" w:cs="Arial"/>
          <w:color w:val="000000" w:themeColor="text1"/>
          <w:sz w:val="20"/>
          <w:szCs w:val="20"/>
          <w:lang w:eastAsia="lt-LT"/>
        </w:rPr>
        <w:t xml:space="preserve">-  </w:t>
      </w:r>
      <w:r w:rsidR="00E07BC2" w:rsidRPr="00116989">
        <w:rPr>
          <w:rFonts w:eastAsia="Times New Roman" w:cs="Arial"/>
          <w:color w:val="000000" w:themeColor="text1"/>
          <w:sz w:val="20"/>
          <w:szCs w:val="20"/>
          <w:lang w:eastAsia="lt-LT"/>
        </w:rPr>
        <w:t>naudojantis šalies bankų elektroninės bankininkystės paslaugomis: atsiskaitant interneto banke, savo elektroninės bankininkystės paskyros struktūrizuotoje įmokų ir mokėjimų formoje nurodant  lėšų gavėją UAB "</w:t>
      </w:r>
      <w:proofErr w:type="spellStart"/>
      <w:r w:rsidR="00E07BC2" w:rsidRPr="00116989">
        <w:rPr>
          <w:rFonts w:eastAsia="Times New Roman" w:cs="Arial"/>
          <w:color w:val="000000" w:themeColor="text1"/>
          <w:sz w:val="20"/>
          <w:szCs w:val="20"/>
          <w:lang w:eastAsia="lt-LT"/>
        </w:rPr>
        <w:t>Ignitis</w:t>
      </w:r>
      <w:proofErr w:type="spellEnd"/>
      <w:r w:rsidR="00E07BC2" w:rsidRPr="00116989">
        <w:rPr>
          <w:rFonts w:eastAsia="Times New Roman" w:cs="Arial"/>
          <w:color w:val="000000" w:themeColor="text1"/>
          <w:sz w:val="20"/>
          <w:szCs w:val="20"/>
          <w:lang w:eastAsia="lt-LT"/>
        </w:rPr>
        <w:t xml:space="preserve">" ir suvedant įmokos kodą (nepriklausomas elektros tiekimas 203000; visuomeninis elektros tiekimas 103500, gamtinių dujų tiekimas </w:t>
      </w:r>
      <w:r w:rsidR="00A3457F">
        <w:rPr>
          <w:rFonts w:eastAsia="Times New Roman" w:cs="Arial"/>
          <w:color w:val="000000" w:themeColor="text1"/>
          <w:sz w:val="20"/>
          <w:szCs w:val="20"/>
          <w:lang w:eastAsia="lt-LT"/>
        </w:rPr>
        <w:t>–</w:t>
      </w:r>
      <w:r w:rsidR="00E07BC2" w:rsidRPr="00116989">
        <w:rPr>
          <w:rFonts w:eastAsia="Times New Roman" w:cs="Arial"/>
          <w:color w:val="000000" w:themeColor="text1"/>
          <w:sz w:val="20"/>
          <w:szCs w:val="20"/>
          <w:lang w:eastAsia="lt-LT"/>
        </w:rPr>
        <w:t xml:space="preserve"> 10001)</w:t>
      </w:r>
      <w:r w:rsidR="00A3457F">
        <w:rPr>
          <w:rFonts w:eastAsia="Times New Roman" w:cs="Arial"/>
          <w:color w:val="000000" w:themeColor="text1"/>
          <w:sz w:val="20"/>
          <w:szCs w:val="20"/>
          <w:lang w:eastAsia="lt-LT"/>
        </w:rPr>
        <w:t>. Verslo nepriklausomo tiekėjo klientams nurodant gavėją UAB „</w:t>
      </w:r>
      <w:proofErr w:type="spellStart"/>
      <w:r w:rsidR="00A3457F">
        <w:rPr>
          <w:rFonts w:eastAsia="Times New Roman" w:cs="Arial"/>
          <w:color w:val="000000" w:themeColor="text1"/>
          <w:sz w:val="20"/>
          <w:szCs w:val="20"/>
          <w:lang w:eastAsia="lt-LT"/>
        </w:rPr>
        <w:t>Ignitis</w:t>
      </w:r>
      <w:proofErr w:type="spellEnd"/>
      <w:r w:rsidR="00A3457F">
        <w:rPr>
          <w:rFonts w:eastAsia="Times New Roman" w:cs="Arial"/>
          <w:color w:val="000000" w:themeColor="text1"/>
          <w:sz w:val="20"/>
          <w:szCs w:val="20"/>
          <w:lang w:eastAsia="lt-LT"/>
        </w:rPr>
        <w:t>“ ir mokėjimo paskirtyje PVM sąskaitos – faktūros Nr.;</w:t>
      </w:r>
    </w:p>
    <w:p w14:paraId="781526DA" w14:textId="77777777" w:rsidR="00E07BC2" w:rsidRPr="00116989" w:rsidRDefault="00E07BC2" w:rsidP="00E07BC2">
      <w:pPr>
        <w:pStyle w:val="ListParagraph"/>
        <w:shd w:val="clear" w:color="auto" w:fill="FFFFFF"/>
        <w:tabs>
          <w:tab w:val="left" w:pos="284"/>
          <w:tab w:val="left" w:pos="851"/>
        </w:tabs>
        <w:ind w:left="2410" w:firstLine="0"/>
        <w:jc w:val="both"/>
        <w:rPr>
          <w:rFonts w:eastAsia="Times New Roman" w:cs="Arial"/>
          <w:color w:val="000000" w:themeColor="text1"/>
          <w:sz w:val="20"/>
          <w:szCs w:val="20"/>
          <w:lang w:eastAsia="lt-LT"/>
        </w:rPr>
      </w:pPr>
    </w:p>
    <w:p w14:paraId="1DA1B23E" w14:textId="1466FC2D" w:rsidR="00E07BC2" w:rsidRPr="00116989" w:rsidRDefault="00B27DAB" w:rsidP="00E07BC2">
      <w:pPr>
        <w:pStyle w:val="ListParagraph"/>
        <w:shd w:val="clear" w:color="auto" w:fill="FFFFFF"/>
        <w:tabs>
          <w:tab w:val="left" w:pos="284"/>
          <w:tab w:val="left" w:pos="851"/>
        </w:tabs>
        <w:ind w:left="2410" w:firstLine="0"/>
        <w:jc w:val="both"/>
        <w:rPr>
          <w:rFonts w:eastAsia="Times New Roman" w:cs="Arial"/>
          <w:color w:val="000000" w:themeColor="text1"/>
          <w:sz w:val="20"/>
          <w:szCs w:val="20"/>
          <w:lang w:eastAsia="lt-LT"/>
        </w:rPr>
      </w:pPr>
      <w:r w:rsidRPr="00116989">
        <w:rPr>
          <w:rFonts w:eastAsia="Times New Roman" w:cs="Arial"/>
          <w:color w:val="000000" w:themeColor="text1"/>
          <w:sz w:val="20"/>
          <w:szCs w:val="20"/>
          <w:lang w:eastAsia="lt-LT"/>
        </w:rPr>
        <w:t xml:space="preserve">- </w:t>
      </w:r>
      <w:r w:rsidR="00E07BC2" w:rsidRPr="00116989">
        <w:rPr>
          <w:rFonts w:eastAsia="Times New Roman" w:cs="Arial"/>
          <w:color w:val="000000" w:themeColor="text1"/>
          <w:sz w:val="20"/>
          <w:szCs w:val="20"/>
          <w:lang w:eastAsia="lt-LT"/>
        </w:rPr>
        <w:t>atsiskaitant grynaisiais (ir/ar mokėjimų kortelėmis) fizinėse įmokų surinkimo vietose, nurodant kliento kodą (8 skaitmenų buitiniams vartotojams arba 6 skaitmenų kodą komerciniams vartotojams) ir PVM sąskaitoje - faktūroje nurodytą UAB "</w:t>
      </w:r>
      <w:proofErr w:type="spellStart"/>
      <w:r w:rsidR="00E07BC2" w:rsidRPr="00116989">
        <w:rPr>
          <w:rFonts w:eastAsia="Times New Roman" w:cs="Arial"/>
          <w:color w:val="000000" w:themeColor="text1"/>
          <w:sz w:val="20"/>
          <w:szCs w:val="20"/>
          <w:lang w:eastAsia="lt-LT"/>
        </w:rPr>
        <w:t>Ignitis</w:t>
      </w:r>
      <w:proofErr w:type="spellEnd"/>
      <w:r w:rsidR="00E07BC2" w:rsidRPr="00116989">
        <w:rPr>
          <w:rFonts w:eastAsia="Times New Roman" w:cs="Arial"/>
          <w:color w:val="000000" w:themeColor="text1"/>
          <w:sz w:val="20"/>
          <w:szCs w:val="20"/>
          <w:lang w:eastAsia="lt-LT"/>
        </w:rPr>
        <w:t>" atsiskaitomąją banko sąskaitą</w:t>
      </w:r>
      <w:r w:rsidR="00A3457F">
        <w:rPr>
          <w:rFonts w:eastAsia="Times New Roman" w:cs="Arial"/>
          <w:color w:val="000000" w:themeColor="text1"/>
          <w:sz w:val="20"/>
          <w:szCs w:val="20"/>
          <w:lang w:eastAsia="lt-LT"/>
        </w:rPr>
        <w:t>, Verslo klientams nurodant įmonės kodą;</w:t>
      </w:r>
    </w:p>
    <w:p w14:paraId="72F45783" w14:textId="77777777" w:rsidR="00E07BC2" w:rsidRPr="00116989" w:rsidRDefault="00E07BC2" w:rsidP="00E07BC2">
      <w:pPr>
        <w:pStyle w:val="ListParagraph"/>
        <w:shd w:val="clear" w:color="auto" w:fill="FFFFFF"/>
        <w:tabs>
          <w:tab w:val="left" w:pos="284"/>
          <w:tab w:val="left" w:pos="851"/>
        </w:tabs>
        <w:ind w:left="2410" w:firstLine="0"/>
        <w:jc w:val="both"/>
        <w:rPr>
          <w:rFonts w:eastAsia="Times New Roman" w:cs="Arial"/>
          <w:color w:val="000000" w:themeColor="text1"/>
          <w:sz w:val="20"/>
          <w:szCs w:val="20"/>
          <w:lang w:eastAsia="lt-LT"/>
        </w:rPr>
      </w:pPr>
    </w:p>
    <w:p w14:paraId="1799D72D" w14:textId="0860A891" w:rsidR="00E07BC2" w:rsidRPr="00116989" w:rsidRDefault="00B27DAB" w:rsidP="00E07BC2">
      <w:pPr>
        <w:pStyle w:val="ListParagraph"/>
        <w:shd w:val="clear" w:color="auto" w:fill="FFFFFF"/>
        <w:tabs>
          <w:tab w:val="left" w:pos="284"/>
          <w:tab w:val="left" w:pos="851"/>
        </w:tabs>
        <w:ind w:left="2410" w:firstLine="0"/>
        <w:jc w:val="both"/>
        <w:rPr>
          <w:rFonts w:cs="Arial"/>
          <w:color w:val="000000" w:themeColor="text1"/>
          <w:sz w:val="20"/>
          <w:szCs w:val="20"/>
        </w:rPr>
      </w:pPr>
      <w:r w:rsidRPr="00116989">
        <w:rPr>
          <w:rFonts w:eastAsia="Times New Roman" w:cs="Arial"/>
          <w:color w:val="000000" w:themeColor="text1"/>
          <w:sz w:val="20"/>
          <w:szCs w:val="20"/>
          <w:lang w:eastAsia="lt-LT"/>
        </w:rPr>
        <w:t xml:space="preserve">- </w:t>
      </w:r>
      <w:r w:rsidR="00E07BC2" w:rsidRPr="00116989">
        <w:rPr>
          <w:rFonts w:eastAsia="Times New Roman" w:cs="Arial"/>
          <w:color w:val="000000" w:themeColor="text1"/>
          <w:sz w:val="20"/>
          <w:szCs w:val="20"/>
          <w:lang w:eastAsia="lt-LT"/>
        </w:rPr>
        <w:t xml:space="preserve">Elektronine sąskaita arba kitaip </w:t>
      </w:r>
      <w:proofErr w:type="spellStart"/>
      <w:r w:rsidR="00E07BC2" w:rsidRPr="00116989">
        <w:rPr>
          <w:rFonts w:eastAsia="Times New Roman" w:cs="Arial"/>
          <w:color w:val="000000" w:themeColor="text1"/>
          <w:sz w:val="20"/>
          <w:szCs w:val="20"/>
          <w:lang w:eastAsia="lt-LT"/>
        </w:rPr>
        <w:t>e.sąskaita</w:t>
      </w:r>
      <w:proofErr w:type="spellEnd"/>
      <w:r w:rsidR="00E07BC2" w:rsidRPr="00116989">
        <w:rPr>
          <w:rFonts w:eastAsia="Times New Roman" w:cs="Arial"/>
          <w:color w:val="000000" w:themeColor="text1"/>
          <w:sz w:val="20"/>
          <w:szCs w:val="20"/>
          <w:lang w:eastAsia="lt-LT"/>
        </w:rPr>
        <w:t xml:space="preserve">, užsakant automatinį sąskaitų apmokėjimą savo internetiniame banke arba savo banko klientų aptarnavimo padalinyje ir renkantis </w:t>
      </w:r>
      <w:proofErr w:type="spellStart"/>
      <w:r w:rsidR="00E07BC2" w:rsidRPr="00116989">
        <w:rPr>
          <w:rFonts w:eastAsia="Times New Roman" w:cs="Arial"/>
          <w:color w:val="000000" w:themeColor="text1"/>
          <w:sz w:val="20"/>
          <w:szCs w:val="20"/>
          <w:lang w:eastAsia="lt-LT"/>
        </w:rPr>
        <w:t>e.sąskaitų</w:t>
      </w:r>
      <w:proofErr w:type="spellEnd"/>
      <w:r w:rsidR="00E07BC2" w:rsidRPr="00116989">
        <w:rPr>
          <w:rFonts w:eastAsia="Times New Roman" w:cs="Arial"/>
          <w:color w:val="000000" w:themeColor="text1"/>
          <w:sz w:val="20"/>
          <w:szCs w:val="20"/>
          <w:lang w:eastAsia="lt-LT"/>
        </w:rPr>
        <w:t xml:space="preserve"> siuntėją - elektra </w:t>
      </w:r>
      <w:proofErr w:type="spellStart"/>
      <w:r w:rsidR="00E07BC2" w:rsidRPr="00116989">
        <w:rPr>
          <w:rFonts w:eastAsia="Times New Roman" w:cs="Arial"/>
          <w:color w:val="000000" w:themeColor="text1"/>
          <w:sz w:val="20"/>
          <w:szCs w:val="20"/>
          <w:lang w:eastAsia="lt-LT"/>
        </w:rPr>
        <w:t>Ignitis</w:t>
      </w:r>
      <w:proofErr w:type="spellEnd"/>
      <w:r w:rsidR="00E07BC2" w:rsidRPr="00116989">
        <w:rPr>
          <w:rFonts w:eastAsia="Times New Roman" w:cs="Arial"/>
          <w:color w:val="000000" w:themeColor="text1"/>
          <w:sz w:val="20"/>
          <w:szCs w:val="20"/>
          <w:lang w:eastAsia="lt-LT"/>
        </w:rPr>
        <w:t xml:space="preserve"> arba dujos </w:t>
      </w:r>
      <w:proofErr w:type="spellStart"/>
      <w:r w:rsidR="00E07BC2" w:rsidRPr="00116989">
        <w:rPr>
          <w:rFonts w:eastAsia="Times New Roman" w:cs="Arial"/>
          <w:color w:val="000000" w:themeColor="text1"/>
          <w:sz w:val="20"/>
          <w:szCs w:val="20"/>
          <w:lang w:eastAsia="lt-LT"/>
        </w:rPr>
        <w:t>Ignitis</w:t>
      </w:r>
      <w:proofErr w:type="spellEnd"/>
      <w:r w:rsidR="00E07BC2" w:rsidRPr="00116989">
        <w:rPr>
          <w:rFonts w:eastAsia="Times New Roman" w:cs="Arial"/>
          <w:color w:val="000000" w:themeColor="text1"/>
          <w:sz w:val="20"/>
          <w:szCs w:val="20"/>
          <w:lang w:eastAsia="lt-LT"/>
        </w:rPr>
        <w:t xml:space="preserve"> ir kliento kodą</w:t>
      </w:r>
      <w:r w:rsidR="00A3457F">
        <w:rPr>
          <w:rFonts w:eastAsia="Times New Roman" w:cs="Arial"/>
          <w:color w:val="000000" w:themeColor="text1"/>
          <w:sz w:val="20"/>
          <w:szCs w:val="20"/>
          <w:lang w:eastAsia="lt-LT"/>
        </w:rPr>
        <w:t>, Verslo klientams nurodant įmonės kodą.</w:t>
      </w:r>
    </w:p>
    <w:p w14:paraId="1CEA8EB9" w14:textId="7F9081BF" w:rsidR="00C9328B" w:rsidRPr="00116989" w:rsidRDefault="00C9328B" w:rsidP="00B27DAB">
      <w:pPr>
        <w:pStyle w:val="ListParagraph"/>
        <w:shd w:val="clear" w:color="auto" w:fill="FFFFFF"/>
        <w:tabs>
          <w:tab w:val="left" w:pos="284"/>
          <w:tab w:val="left" w:pos="851"/>
        </w:tabs>
        <w:ind w:left="2410" w:firstLine="0"/>
        <w:jc w:val="both"/>
        <w:rPr>
          <w:rFonts w:eastAsia="Times New Roman" w:cs="Arial"/>
          <w:color w:val="000000" w:themeColor="text1"/>
          <w:sz w:val="20"/>
          <w:szCs w:val="20"/>
          <w:lang w:eastAsia="lt-LT"/>
        </w:rPr>
      </w:pPr>
    </w:p>
    <w:p w14:paraId="6D720CCC" w14:textId="77777777" w:rsidR="00C9328B" w:rsidRPr="00EB5B72" w:rsidRDefault="00C9328B" w:rsidP="00C9328B">
      <w:pPr>
        <w:pStyle w:val="ListParagraph"/>
        <w:numPr>
          <w:ilvl w:val="4"/>
          <w:numId w:val="12"/>
        </w:numPr>
        <w:autoSpaceDE w:val="0"/>
        <w:autoSpaceDN w:val="0"/>
        <w:adjustRightInd w:val="0"/>
        <w:ind w:left="2552" w:hanging="1134"/>
        <w:jc w:val="both"/>
        <w:rPr>
          <w:rFonts w:eastAsia="Times New Roman" w:cs="Arial"/>
          <w:sz w:val="20"/>
          <w:szCs w:val="20"/>
          <w:lang w:eastAsia="lt-LT"/>
        </w:rPr>
      </w:pPr>
      <w:r w:rsidRPr="00EB5B72">
        <w:rPr>
          <w:rFonts w:eastAsia="Times New Roman" w:cs="Arial"/>
          <w:sz w:val="20"/>
          <w:szCs w:val="20"/>
          <w:lang w:eastAsia="lt-LT"/>
        </w:rPr>
        <w:t>užtikrinti tinkamą Skolininkų informavimą apie pasikeitusius atsiskaitymo būdus. Klientas įsipareigoja iš anksto informuoti Paslaugų teikėją apie pasikeitusius galimus atsikaitymo būdus.</w:t>
      </w:r>
    </w:p>
    <w:p w14:paraId="4B61D3C9" w14:textId="77777777" w:rsidR="00C9328B" w:rsidRPr="00EB5B72" w:rsidRDefault="00C9328B" w:rsidP="00C9328B">
      <w:pPr>
        <w:pStyle w:val="ListParagraph"/>
        <w:numPr>
          <w:ilvl w:val="4"/>
          <w:numId w:val="12"/>
        </w:numPr>
        <w:autoSpaceDE w:val="0"/>
        <w:autoSpaceDN w:val="0"/>
        <w:adjustRightInd w:val="0"/>
        <w:ind w:left="993" w:firstLine="425"/>
        <w:jc w:val="both"/>
        <w:rPr>
          <w:rFonts w:eastAsia="Times New Roman" w:cs="Arial"/>
          <w:sz w:val="20"/>
          <w:szCs w:val="20"/>
          <w:lang w:eastAsia="lt-LT"/>
        </w:rPr>
      </w:pPr>
      <w:r w:rsidRPr="00EB5B72">
        <w:rPr>
          <w:rFonts w:eastAsia="Times New Roman" w:cs="Arial"/>
          <w:sz w:val="20"/>
          <w:szCs w:val="20"/>
          <w:lang w:eastAsia="lt-LT"/>
        </w:rPr>
        <w:t xml:space="preserve">reikalauti iš Skolininkų, kurių Skolas jam pavesta išieškoti, sumokėti AM. </w:t>
      </w:r>
    </w:p>
    <w:p w14:paraId="0306B298" w14:textId="77777777" w:rsidR="00C9328B" w:rsidRPr="007302A9" w:rsidRDefault="00C9328B" w:rsidP="00C9328B">
      <w:pPr>
        <w:pStyle w:val="ListParagraph"/>
        <w:numPr>
          <w:ilvl w:val="3"/>
          <w:numId w:val="12"/>
        </w:numPr>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 xml:space="preserve">Paslaugų teikėjas AM surenka į savo sąskaitą savo lėšomis. Ši sąskaita yra atskira Kliento Skolininkų AM mokėjimams. </w:t>
      </w:r>
    </w:p>
    <w:p w14:paraId="6D2D6582" w14:textId="77777777" w:rsidR="00B27DAB" w:rsidRPr="007302A9" w:rsidRDefault="00C9328B" w:rsidP="00C9328B">
      <w:pPr>
        <w:pStyle w:val="ListParagraph"/>
        <w:numPr>
          <w:ilvl w:val="3"/>
          <w:numId w:val="12"/>
        </w:numPr>
        <w:tabs>
          <w:tab w:val="left" w:pos="851"/>
        </w:tabs>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 xml:space="preserve">Paslaugų teikėjas pasilieka Skolos administravimo mokestį </w:t>
      </w:r>
      <w:r w:rsidR="00B27DAB" w:rsidRPr="007302A9">
        <w:rPr>
          <w:rFonts w:eastAsia="Times New Roman" w:cs="Arial"/>
          <w:color w:val="000000" w:themeColor="text1"/>
          <w:sz w:val="20"/>
          <w:szCs w:val="20"/>
          <w:lang w:eastAsia="lt-LT"/>
        </w:rPr>
        <w:t>:</w:t>
      </w:r>
    </w:p>
    <w:p w14:paraId="3F081AC9" w14:textId="77777777" w:rsidR="00B27DAB" w:rsidRPr="007302A9" w:rsidRDefault="00C9328B" w:rsidP="00B27DAB">
      <w:pPr>
        <w:pStyle w:val="ListParagraph"/>
        <w:numPr>
          <w:ilvl w:val="0"/>
          <w:numId w:val="13"/>
        </w:numPr>
        <w:tabs>
          <w:tab w:val="left" w:pos="851"/>
        </w:tabs>
        <w:autoSpaceDE w:val="0"/>
        <w:autoSpaceDN w:val="0"/>
        <w:adjustRightInd w:val="0"/>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 xml:space="preserve">sėkmės atveju, t. y. Skolininkui sumokėjus Klientui </w:t>
      </w:r>
      <w:r w:rsidRPr="007302A9">
        <w:rPr>
          <w:rFonts w:eastAsia="Times New Roman" w:cs="Arial"/>
          <w:color w:val="000000" w:themeColor="text1"/>
          <w:sz w:val="20"/>
          <w:szCs w:val="20"/>
          <w:u w:val="single"/>
          <w:lang w:eastAsia="lt-LT"/>
        </w:rPr>
        <w:t>visą Skolą</w:t>
      </w:r>
      <w:r w:rsidR="00B27DAB" w:rsidRPr="007302A9">
        <w:rPr>
          <w:rFonts w:eastAsia="Times New Roman" w:cs="Arial"/>
          <w:color w:val="000000" w:themeColor="text1"/>
          <w:sz w:val="20"/>
          <w:szCs w:val="20"/>
          <w:u w:val="single"/>
          <w:lang w:eastAsia="lt-LT"/>
        </w:rPr>
        <w:t>;</w:t>
      </w:r>
    </w:p>
    <w:p w14:paraId="32FE2C43" w14:textId="6E42104B" w:rsidR="00C9328B" w:rsidRPr="007302A9" w:rsidRDefault="00B27DAB" w:rsidP="00B27DAB">
      <w:pPr>
        <w:pStyle w:val="ListParagraph"/>
        <w:numPr>
          <w:ilvl w:val="0"/>
          <w:numId w:val="13"/>
        </w:numPr>
        <w:tabs>
          <w:tab w:val="left" w:pos="851"/>
        </w:tabs>
        <w:autoSpaceDE w:val="0"/>
        <w:autoSpaceDN w:val="0"/>
        <w:adjustRightInd w:val="0"/>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 xml:space="preserve">esant 5,00 (penkių eurų 00 ct) Eur ir mažesnei skolai. </w:t>
      </w:r>
      <w:r w:rsidR="00C9328B" w:rsidRPr="007302A9">
        <w:rPr>
          <w:rFonts w:eastAsia="Times New Roman" w:cs="Arial"/>
          <w:color w:val="000000" w:themeColor="text1"/>
          <w:sz w:val="20"/>
          <w:szCs w:val="20"/>
          <w:lang w:eastAsia="lt-LT"/>
        </w:rPr>
        <w:t xml:space="preserve"> </w:t>
      </w:r>
    </w:p>
    <w:p w14:paraId="4981096E" w14:textId="29C940F9" w:rsidR="00E10EB6" w:rsidRPr="007302A9" w:rsidRDefault="00E10EB6" w:rsidP="00E10EB6">
      <w:pPr>
        <w:pStyle w:val="ListParagraph"/>
        <w:numPr>
          <w:ilvl w:val="3"/>
          <w:numId w:val="12"/>
        </w:numPr>
        <w:tabs>
          <w:tab w:val="left" w:pos="426"/>
        </w:tabs>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Tuo atveju, jei Skolininkas Paslaugų teikėjui padengia visas ar dalį išieškojimo išlaidų (AM),   tačiau Klientui Skola nėra padengta, tai gautos pinigų sumos per 15 (penkiolika) kalendorinių dienų po Skolininko Skolos susigrąžinimo pervedamos į Kliento Sutartyje nurodytą atsiskaitomąją sąskaitą, kaip sumos Skolai dengti, išskyrus 5.1.1.11 punkte nurodytus atvejus.</w:t>
      </w:r>
    </w:p>
    <w:p w14:paraId="5D0CA497" w14:textId="7613B550" w:rsidR="00C9328B" w:rsidRPr="007302A9" w:rsidRDefault="00C9328B" w:rsidP="00C9328B">
      <w:pPr>
        <w:pStyle w:val="ListParagraph"/>
        <w:numPr>
          <w:ilvl w:val="3"/>
          <w:numId w:val="12"/>
        </w:numPr>
        <w:tabs>
          <w:tab w:val="left" w:pos="426"/>
        </w:tabs>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Skolininkui sumokėjus dalį ar visą AM į Kliento sąskaitą, Skolininko mokėjimai užskaitomi už sunaudotą elektros energiją</w:t>
      </w:r>
      <w:r w:rsidR="00CF1F1F" w:rsidRPr="007302A9">
        <w:rPr>
          <w:rFonts w:eastAsia="Times New Roman" w:cs="Arial"/>
          <w:color w:val="000000" w:themeColor="text1"/>
          <w:sz w:val="20"/>
          <w:szCs w:val="20"/>
          <w:lang w:eastAsia="lt-LT"/>
        </w:rPr>
        <w:t xml:space="preserve">, gamtines dujas </w:t>
      </w:r>
      <w:r w:rsidRPr="007302A9">
        <w:rPr>
          <w:rFonts w:eastAsia="Times New Roman" w:cs="Arial"/>
          <w:color w:val="000000" w:themeColor="text1"/>
          <w:sz w:val="20"/>
          <w:szCs w:val="20"/>
          <w:lang w:eastAsia="lt-LT"/>
        </w:rPr>
        <w:t>ar atitinkamai kitą skolą.</w:t>
      </w:r>
    </w:p>
    <w:p w14:paraId="49131FDA" w14:textId="77777777" w:rsidR="00C9328B" w:rsidRPr="007302A9" w:rsidRDefault="00C9328B" w:rsidP="00C9328B">
      <w:pPr>
        <w:pStyle w:val="ListParagraph"/>
        <w:numPr>
          <w:ilvl w:val="3"/>
          <w:numId w:val="12"/>
        </w:numPr>
        <w:tabs>
          <w:tab w:val="left" w:pos="426"/>
        </w:tabs>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Paslaugų teikėjas iš Skolininko neturi teisės reikalauti papildomų išlaidų padengimo (pvz. laiškų (raginimų) siuntimo, telefoninių pokalbių, elektroninių žinučių sąnaudų ir pan.).</w:t>
      </w:r>
    </w:p>
    <w:p w14:paraId="7DB9D6B8" w14:textId="1E008AFB" w:rsidR="00C9328B" w:rsidRPr="007302A9" w:rsidRDefault="00C9328B" w:rsidP="00C9328B">
      <w:pPr>
        <w:pStyle w:val="ListParagraph"/>
        <w:numPr>
          <w:ilvl w:val="3"/>
          <w:numId w:val="12"/>
        </w:numPr>
        <w:tabs>
          <w:tab w:val="left" w:pos="426"/>
        </w:tabs>
        <w:autoSpaceDE w:val="0"/>
        <w:autoSpaceDN w:val="0"/>
        <w:adjustRightInd w:val="0"/>
        <w:ind w:left="1418" w:hanging="851"/>
        <w:jc w:val="both"/>
        <w:rPr>
          <w:rFonts w:eastAsia="Times New Roman" w:cs="Arial"/>
          <w:color w:val="000000" w:themeColor="text1"/>
          <w:sz w:val="20"/>
          <w:szCs w:val="20"/>
          <w:lang w:eastAsia="lt-LT"/>
        </w:rPr>
      </w:pPr>
      <w:r w:rsidRPr="007302A9">
        <w:rPr>
          <w:rFonts w:eastAsia="Times New Roman" w:cs="Arial"/>
          <w:color w:val="000000" w:themeColor="text1"/>
          <w:sz w:val="20"/>
          <w:szCs w:val="20"/>
          <w:lang w:eastAsia="lt-LT"/>
        </w:rPr>
        <w:t>Tuo atveju, kai Skolininkas nemoka Paslaugų teikėjui perduotos Skolos, Klientui informavus Paslaugų teikėją, Klientas turi teisę nutraukti elektros energijos</w:t>
      </w:r>
      <w:r w:rsidR="00CF1F1F" w:rsidRPr="007302A9">
        <w:rPr>
          <w:rFonts w:eastAsia="Times New Roman" w:cs="Arial"/>
          <w:color w:val="000000" w:themeColor="text1"/>
          <w:sz w:val="20"/>
          <w:szCs w:val="20"/>
          <w:lang w:eastAsia="lt-LT"/>
        </w:rPr>
        <w:t xml:space="preserve"> ar gamtinių dujų</w:t>
      </w:r>
      <w:r w:rsidRPr="007302A9">
        <w:rPr>
          <w:rFonts w:eastAsia="Times New Roman" w:cs="Arial"/>
          <w:color w:val="000000" w:themeColor="text1"/>
          <w:sz w:val="20"/>
          <w:szCs w:val="20"/>
          <w:lang w:eastAsia="lt-LT"/>
        </w:rPr>
        <w:t xml:space="preserve"> tiekimą pagal savo vidaus tvarką.</w:t>
      </w:r>
    </w:p>
    <w:p w14:paraId="30A3FD8D" w14:textId="33751F9F" w:rsidR="00116989" w:rsidRPr="007302A9" w:rsidRDefault="00116989" w:rsidP="00944BED">
      <w:pPr>
        <w:pStyle w:val="ListParagraph"/>
        <w:numPr>
          <w:ilvl w:val="3"/>
          <w:numId w:val="12"/>
        </w:numPr>
        <w:tabs>
          <w:tab w:val="left" w:pos="426"/>
        </w:tabs>
        <w:autoSpaceDE w:val="0"/>
        <w:autoSpaceDN w:val="0"/>
        <w:adjustRightInd w:val="0"/>
        <w:ind w:left="1418" w:hanging="851"/>
        <w:jc w:val="both"/>
        <w:rPr>
          <w:rFonts w:eastAsia="Aptos Narrow" w:cs="Arial"/>
          <w:color w:val="FF0000"/>
          <w:sz w:val="20"/>
          <w:szCs w:val="20"/>
        </w:rPr>
      </w:pPr>
      <w:r w:rsidRPr="007302A9">
        <w:rPr>
          <w:rFonts w:eastAsia="Times New Roman" w:cs="Arial"/>
          <w:color w:val="000000" w:themeColor="text1"/>
          <w:sz w:val="20"/>
          <w:szCs w:val="20"/>
          <w:lang w:eastAsia="lt-LT"/>
        </w:rPr>
        <w:t xml:space="preserve"> </w:t>
      </w:r>
      <w:r w:rsidR="00C9328B" w:rsidRPr="007302A9">
        <w:rPr>
          <w:rFonts w:eastAsia="Times New Roman" w:cs="Arial"/>
          <w:color w:val="000000" w:themeColor="text1"/>
          <w:sz w:val="20"/>
          <w:szCs w:val="20"/>
          <w:lang w:eastAsia="lt-LT"/>
        </w:rPr>
        <w:t xml:space="preserve">Jei Klientas ir Paslaugų teikėjas nesusitaria kitaip, Paslaugų teikėjas Skolų išieškojimą fizinių </w:t>
      </w:r>
      <w:r w:rsidR="00944BED" w:rsidRPr="007302A9">
        <w:rPr>
          <w:rFonts w:eastAsia="Times New Roman" w:cs="Arial"/>
          <w:color w:val="000000" w:themeColor="text1"/>
          <w:sz w:val="20"/>
          <w:szCs w:val="20"/>
          <w:lang w:eastAsia="lt-LT"/>
        </w:rPr>
        <w:t xml:space="preserve">asmenų atžvilgiu vykdo 90 (devyniasdešimt ) kalendorinių dienų </w:t>
      </w:r>
      <w:r w:rsidR="00C9328B" w:rsidRPr="007302A9">
        <w:rPr>
          <w:rFonts w:eastAsia="Times New Roman" w:cs="Arial"/>
          <w:color w:val="000000" w:themeColor="text1"/>
          <w:sz w:val="20"/>
          <w:szCs w:val="20"/>
          <w:lang w:eastAsia="lt-LT"/>
        </w:rPr>
        <w:t xml:space="preserve">ir juridinių asmenų atžvilgiu vykdo </w:t>
      </w:r>
      <w:r w:rsidR="00944BED" w:rsidRPr="007302A9">
        <w:rPr>
          <w:rFonts w:eastAsia="Times New Roman" w:cs="Arial"/>
          <w:color w:val="000000" w:themeColor="text1"/>
          <w:sz w:val="20"/>
          <w:szCs w:val="20"/>
          <w:lang w:eastAsia="lt-LT"/>
        </w:rPr>
        <w:t>60</w:t>
      </w:r>
      <w:r w:rsidR="00C9328B" w:rsidRPr="007302A9">
        <w:rPr>
          <w:rFonts w:eastAsia="Times New Roman" w:cs="Arial"/>
          <w:color w:val="000000" w:themeColor="text1"/>
          <w:sz w:val="20"/>
          <w:szCs w:val="20"/>
          <w:lang w:eastAsia="lt-LT"/>
        </w:rPr>
        <w:t xml:space="preserve"> (</w:t>
      </w:r>
      <w:r w:rsidR="00944BED" w:rsidRPr="007302A9">
        <w:rPr>
          <w:rFonts w:eastAsia="Times New Roman" w:cs="Arial"/>
          <w:color w:val="000000" w:themeColor="text1"/>
          <w:sz w:val="20"/>
          <w:szCs w:val="20"/>
          <w:lang w:eastAsia="lt-LT"/>
        </w:rPr>
        <w:t xml:space="preserve">šešiasdešimt </w:t>
      </w:r>
      <w:r w:rsidR="00C9328B" w:rsidRPr="007302A9">
        <w:rPr>
          <w:rFonts w:eastAsia="Times New Roman" w:cs="Arial"/>
          <w:color w:val="000000" w:themeColor="text1"/>
          <w:sz w:val="20"/>
          <w:szCs w:val="20"/>
          <w:lang w:eastAsia="lt-LT"/>
        </w:rPr>
        <w:t xml:space="preserve">) </w:t>
      </w:r>
      <w:r w:rsidR="00944BED" w:rsidRPr="007302A9">
        <w:rPr>
          <w:rFonts w:eastAsia="Times New Roman" w:cs="Arial"/>
          <w:color w:val="000000" w:themeColor="text1"/>
          <w:sz w:val="20"/>
          <w:szCs w:val="20"/>
          <w:lang w:eastAsia="lt-LT"/>
        </w:rPr>
        <w:t>kalendorinių dienų</w:t>
      </w:r>
      <w:r w:rsidR="00C9328B" w:rsidRPr="007302A9">
        <w:rPr>
          <w:rFonts w:eastAsia="Times New Roman" w:cs="Arial"/>
          <w:color w:val="000000" w:themeColor="text1"/>
          <w:sz w:val="20"/>
          <w:szCs w:val="20"/>
          <w:lang w:eastAsia="lt-LT"/>
        </w:rPr>
        <w:t>.</w:t>
      </w:r>
      <w:r w:rsidR="000A7B2C" w:rsidRPr="007302A9">
        <w:rPr>
          <w:rFonts w:eastAsia="Times New Roman" w:cs="Arial"/>
          <w:color w:val="000000" w:themeColor="text1"/>
          <w:sz w:val="20"/>
          <w:szCs w:val="20"/>
          <w:lang w:eastAsia="lt-LT"/>
        </w:rPr>
        <w:t xml:space="preserve"> </w:t>
      </w:r>
      <w:r w:rsidR="00C9328B" w:rsidRPr="007302A9">
        <w:rPr>
          <w:rFonts w:eastAsia="Aptos Narrow" w:cs="Arial"/>
          <w:color w:val="000000" w:themeColor="text1"/>
          <w:sz w:val="20"/>
          <w:szCs w:val="20"/>
        </w:rPr>
        <w:t>Ilgesnis išieškojimo terminas</w:t>
      </w:r>
      <w:r w:rsidR="00944BED" w:rsidRPr="007302A9">
        <w:rPr>
          <w:rFonts w:eastAsia="Aptos Narrow" w:cs="Arial"/>
          <w:color w:val="000000" w:themeColor="text1"/>
          <w:sz w:val="20"/>
          <w:szCs w:val="20"/>
        </w:rPr>
        <w:t xml:space="preserve"> iš fizinių asmenų 120</w:t>
      </w:r>
      <w:r w:rsidR="00C9328B" w:rsidRPr="007302A9">
        <w:rPr>
          <w:rFonts w:eastAsia="Aptos Narrow" w:cs="Arial"/>
          <w:color w:val="000000" w:themeColor="text1"/>
          <w:sz w:val="20"/>
          <w:szCs w:val="20"/>
        </w:rPr>
        <w:t xml:space="preserve"> (</w:t>
      </w:r>
      <w:r w:rsidR="00944BED" w:rsidRPr="007302A9">
        <w:rPr>
          <w:rFonts w:eastAsia="Aptos Narrow" w:cs="Arial"/>
          <w:color w:val="000000" w:themeColor="text1"/>
          <w:sz w:val="20"/>
          <w:szCs w:val="20"/>
        </w:rPr>
        <w:t>vienas šimtas dvidešimt</w:t>
      </w:r>
      <w:r w:rsidR="00C9328B" w:rsidRPr="007302A9">
        <w:rPr>
          <w:rFonts w:eastAsia="Aptos Narrow" w:cs="Arial"/>
          <w:color w:val="000000" w:themeColor="text1"/>
          <w:sz w:val="20"/>
          <w:szCs w:val="20"/>
        </w:rPr>
        <w:t>)</w:t>
      </w:r>
      <w:r w:rsidR="00944BED" w:rsidRPr="007302A9">
        <w:rPr>
          <w:rFonts w:eastAsia="Aptos Narrow" w:cs="Arial"/>
          <w:color w:val="000000" w:themeColor="text1"/>
          <w:sz w:val="20"/>
          <w:szCs w:val="20"/>
        </w:rPr>
        <w:t>, iš juridinių asmenų 90 (devyniasdešimt)</w:t>
      </w:r>
      <w:r w:rsidR="00C9328B" w:rsidRPr="007302A9">
        <w:rPr>
          <w:rFonts w:eastAsia="Aptos Narrow" w:cs="Arial"/>
          <w:color w:val="000000" w:themeColor="text1"/>
          <w:sz w:val="20"/>
          <w:szCs w:val="20"/>
        </w:rPr>
        <w:t xml:space="preserve"> kalendorinių dienų, </w:t>
      </w:r>
      <w:r w:rsidR="00C9328B" w:rsidRPr="000A7B2C">
        <w:rPr>
          <w:rFonts w:eastAsia="Aptos Narrow" w:cs="Arial"/>
          <w:color w:val="000000" w:themeColor="text1"/>
          <w:sz w:val="20"/>
          <w:szCs w:val="20"/>
        </w:rPr>
        <w:t>galimas tik tuomet, kai Paslaugų teikėjas su Skolininku yra suderinęs mokėjimų dalimis grafiką</w:t>
      </w:r>
      <w:r w:rsidRPr="000A7B2C">
        <w:rPr>
          <w:rFonts w:eastAsia="Aptos Narrow" w:cs="Arial"/>
          <w:color w:val="000000" w:themeColor="text1"/>
          <w:sz w:val="20"/>
          <w:szCs w:val="20"/>
        </w:rPr>
        <w:t xml:space="preserve">, jei Klientas ir Paslaugų teikėjas nesutaria kitaip. </w:t>
      </w:r>
    </w:p>
    <w:p w14:paraId="059168BD" w14:textId="63BBA489" w:rsidR="00944BED" w:rsidRDefault="00C9328B" w:rsidP="00944BED">
      <w:pPr>
        <w:pStyle w:val="ListParagraph"/>
        <w:numPr>
          <w:ilvl w:val="3"/>
          <w:numId w:val="12"/>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Klientas priima sprendimą susigrąžinti Skolininko Skolos administravimą iš Paslaugos teikėjo, pastarasis, kartu su Skolos administravimo grąžinimo aktu, privalo nemokamai perduoti Skolininko pateiktą Vekselį, jeigu toks buvo pateiktas.</w:t>
      </w:r>
    </w:p>
    <w:p w14:paraId="1779ACBA" w14:textId="0C8C832F" w:rsidR="00944BED" w:rsidRPr="00944BED" w:rsidRDefault="00944BED" w:rsidP="00944BED">
      <w:pPr>
        <w:pStyle w:val="ListParagraph"/>
        <w:numPr>
          <w:ilvl w:val="3"/>
          <w:numId w:val="12"/>
        </w:numPr>
        <w:tabs>
          <w:tab w:val="left" w:pos="426"/>
        </w:tabs>
        <w:autoSpaceDE w:val="0"/>
        <w:autoSpaceDN w:val="0"/>
        <w:adjustRightInd w:val="0"/>
        <w:ind w:left="1418" w:hanging="851"/>
        <w:jc w:val="both"/>
        <w:rPr>
          <w:rFonts w:eastAsia="Times New Roman" w:cs="Arial"/>
          <w:sz w:val="20"/>
          <w:szCs w:val="20"/>
          <w:lang w:eastAsia="lt-LT"/>
        </w:rPr>
      </w:pPr>
      <w:r w:rsidRPr="00944BED">
        <w:rPr>
          <w:rFonts w:eastAsia="Times New Roman" w:cs="Arial"/>
          <w:sz w:val="20"/>
          <w:szCs w:val="20"/>
          <w:lang w:eastAsia="lt-LT"/>
        </w:rPr>
        <w:t>Klientas nesusigrąžina tų Skolininkų Skolų išieškojimo, kurie yra apmokėję visą Skolą, bet nesumokėję viso ar dalies AM, išskyrus tuos atvejus, kai Klientas atleidžia Skolininką nuo AM sumokėjimo.</w:t>
      </w:r>
    </w:p>
    <w:p w14:paraId="51CDF526" w14:textId="77777777" w:rsidR="00C9328B" w:rsidRPr="00EB5B72" w:rsidRDefault="00C9328B" w:rsidP="00C9328B">
      <w:pPr>
        <w:pStyle w:val="ListParagraph"/>
        <w:numPr>
          <w:ilvl w:val="3"/>
          <w:numId w:val="12"/>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Skolos išieškojimas gali būti susigrąžinamas bet kada, nepriklausomai nuo perdavimo datos šiais atvejais:</w:t>
      </w:r>
    </w:p>
    <w:p w14:paraId="65429B67" w14:textId="77777777" w:rsidR="00C9328B" w:rsidRPr="00EB5B72" w:rsidRDefault="00C9328B" w:rsidP="00C9328B">
      <w:pPr>
        <w:pStyle w:val="ListParagraph"/>
        <w:numPr>
          <w:ilvl w:val="4"/>
          <w:numId w:val="12"/>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 xml:space="preserve">Skolininkui pagrįstai ginčijant Skolos faktą; </w:t>
      </w:r>
    </w:p>
    <w:p w14:paraId="4750AE23" w14:textId="76234CBC" w:rsidR="00C9328B" w:rsidRPr="00EB5B72" w:rsidRDefault="00C9328B" w:rsidP="00C9328B">
      <w:pPr>
        <w:pStyle w:val="ListParagraph"/>
        <w:numPr>
          <w:ilvl w:val="4"/>
          <w:numId w:val="12"/>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Skolininkas Skolą apmoka iki Skolos išieškojimo perdavimo dienos</w:t>
      </w:r>
      <w:r w:rsidR="00944BED">
        <w:rPr>
          <w:rFonts w:eastAsia="Times New Roman" w:cs="Arial"/>
          <w:sz w:val="20"/>
          <w:szCs w:val="20"/>
          <w:lang w:eastAsia="lt-LT"/>
        </w:rPr>
        <w:t xml:space="preserve"> arba perdavimo dieną</w:t>
      </w:r>
      <w:r w:rsidRPr="3C3E022B">
        <w:rPr>
          <w:rFonts w:eastAsia="Times New Roman" w:cs="Arial"/>
          <w:sz w:val="20"/>
          <w:szCs w:val="20"/>
          <w:lang w:eastAsia="lt-LT"/>
        </w:rPr>
        <w:t>;</w:t>
      </w:r>
    </w:p>
    <w:p w14:paraId="7D3547E2" w14:textId="77777777" w:rsidR="00C9328B" w:rsidRPr="00EB5B72" w:rsidRDefault="00C9328B" w:rsidP="00C9328B">
      <w:pPr>
        <w:pStyle w:val="ListParagraph"/>
        <w:numPr>
          <w:ilvl w:val="4"/>
          <w:numId w:val="12"/>
        </w:numPr>
        <w:tabs>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lastRenderedPageBreak/>
        <w:t>Klientui motyvuotai pageidaujant (pvz., valstybės institucijoms pradėjus nagrinėti Skolininko prašymą dėl Skolos, siekiant taikiai ir operatyviai išspręsti konfliktines situacijas ir pan.).</w:t>
      </w:r>
    </w:p>
    <w:p w14:paraId="00139AC6" w14:textId="7BFC4CF2" w:rsidR="00C9328B" w:rsidRPr="00EB5B72" w:rsidRDefault="00C9328B" w:rsidP="00C9328B">
      <w:pPr>
        <w:pStyle w:val="ListParagraph"/>
        <w:numPr>
          <w:ilvl w:val="3"/>
          <w:numId w:val="12"/>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 xml:space="preserve">Klientui susigrąžinus Skolos išieškojimo administravimą iš Paslaugų teikėjo </w:t>
      </w:r>
      <w:r w:rsidRPr="00FB6E21">
        <w:rPr>
          <w:rFonts w:eastAsia="Times New Roman" w:cs="Arial"/>
          <w:color w:val="000000" w:themeColor="text1"/>
          <w:sz w:val="20"/>
          <w:szCs w:val="20"/>
          <w:lang w:eastAsia="lt-LT"/>
        </w:rPr>
        <w:t>pagal Techninės specifikacijos 5.1.1.</w:t>
      </w:r>
      <w:r w:rsidR="00FB6E21" w:rsidRPr="00FB6E21">
        <w:rPr>
          <w:rFonts w:eastAsia="Times New Roman" w:cs="Arial"/>
          <w:color w:val="000000" w:themeColor="text1"/>
          <w:sz w:val="20"/>
          <w:szCs w:val="20"/>
          <w:lang w:eastAsia="lt-LT"/>
        </w:rPr>
        <w:t>19</w:t>
      </w:r>
      <w:r w:rsidRPr="00FB6E21">
        <w:rPr>
          <w:rFonts w:eastAsia="Times New Roman" w:cs="Arial"/>
          <w:color w:val="000000" w:themeColor="text1"/>
          <w:sz w:val="20"/>
          <w:szCs w:val="20"/>
          <w:lang w:eastAsia="lt-LT"/>
        </w:rPr>
        <w:t xml:space="preserve"> punktą,</w:t>
      </w:r>
      <w:r w:rsidR="00FB6E21">
        <w:rPr>
          <w:rFonts w:eastAsia="Times New Roman" w:cs="Arial"/>
          <w:color w:val="000000" w:themeColor="text1"/>
          <w:sz w:val="20"/>
          <w:szCs w:val="20"/>
          <w:lang w:eastAsia="lt-LT"/>
        </w:rPr>
        <w:t xml:space="preserve"> </w:t>
      </w:r>
      <w:r w:rsidRPr="3C3E022B">
        <w:rPr>
          <w:rFonts w:eastAsia="Times New Roman" w:cs="Arial"/>
          <w:sz w:val="20"/>
          <w:szCs w:val="20"/>
          <w:lang w:eastAsia="lt-LT"/>
        </w:rPr>
        <w:t xml:space="preserve">iš atitinkamo Skolininko Skolos ir AM išieškojimas nutraukiamas, Paslaugų teikėjas įsipareigoja iš Kliento ir Skolininko nereikalauti Skolos išieškojimo išlaidų atlyginimo. </w:t>
      </w:r>
    </w:p>
    <w:p w14:paraId="0B25402D" w14:textId="77777777" w:rsidR="00C9328B" w:rsidRPr="0048369B" w:rsidRDefault="00C9328B" w:rsidP="00C9328B">
      <w:pPr>
        <w:pStyle w:val="ListParagraph"/>
        <w:numPr>
          <w:ilvl w:val="3"/>
          <w:numId w:val="12"/>
        </w:numPr>
        <w:tabs>
          <w:tab w:val="left" w:pos="439"/>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užtikrina, kad pasibaigus Paslaugos teikimui Kliento perduotų Skolininkų duomenys (išskyrus teisminės elektroninės bylos, kurios saugomos įstatyme nustatytais terminais) sunaikinami – Paslaugų teikėjas nekaupia ir nesaugo Kliento perduodamų </w:t>
      </w:r>
      <w:r w:rsidRPr="0048369B">
        <w:rPr>
          <w:rFonts w:eastAsia="Times New Roman" w:cs="Arial"/>
          <w:sz w:val="20"/>
          <w:szCs w:val="20"/>
          <w:lang w:eastAsia="lt-LT"/>
        </w:rPr>
        <w:t xml:space="preserve">Skolininkų duomenų. </w:t>
      </w:r>
    </w:p>
    <w:p w14:paraId="7F0FD04C" w14:textId="163B80D6" w:rsidR="00C9328B" w:rsidRPr="00933009" w:rsidRDefault="00C9328B" w:rsidP="00933009">
      <w:pPr>
        <w:pStyle w:val="Tekstas"/>
        <w:tabs>
          <w:tab w:val="left" w:pos="1560"/>
        </w:tabs>
        <w:ind w:left="1418" w:hanging="992"/>
        <w:jc w:val="both"/>
        <w:rPr>
          <w:rFonts w:ascii="Arial" w:hAnsi="Arial" w:cs="Arial"/>
          <w:color w:val="FF0000"/>
          <w:sz w:val="20"/>
          <w:lang w:val="lt-LT" w:eastAsia="lt-LT"/>
        </w:rPr>
      </w:pPr>
      <w:r w:rsidRPr="00091DAB">
        <w:rPr>
          <w:rFonts w:ascii="Arial" w:eastAsiaTheme="minorHAnsi" w:hAnsi="Arial" w:cs="Arial"/>
          <w:sz w:val="20"/>
          <w:lang w:val="lt-LT" w:eastAsia="lt-LT"/>
        </w:rPr>
        <w:t>5.1.1.</w:t>
      </w:r>
      <w:r w:rsidRPr="00FB6E21">
        <w:rPr>
          <w:rFonts w:ascii="Arial" w:hAnsi="Arial" w:cs="Arial"/>
          <w:color w:val="000000" w:themeColor="text1"/>
          <w:sz w:val="20"/>
          <w:lang w:val="lt-LT" w:eastAsia="lt-LT"/>
        </w:rPr>
        <w:t xml:space="preserve">23     </w:t>
      </w:r>
      <w:r w:rsidR="00944BED" w:rsidRPr="00FB6E21">
        <w:rPr>
          <w:rFonts w:ascii="Arial" w:hAnsi="Arial" w:cs="Arial"/>
          <w:color w:val="000000" w:themeColor="text1"/>
          <w:sz w:val="20"/>
          <w:lang w:val="lt-LT" w:eastAsia="lt-LT"/>
        </w:rPr>
        <w:t>Paslaugų teikėjas turi teisę iš Skolininko reikalauti skolos Administracinio mokesčio (AM). Šis mokestis taikomas už skolos administravimą ir yra laikomas papildoma skolininko prievole</w:t>
      </w:r>
      <w:r w:rsidR="00A2526D">
        <w:rPr>
          <w:rFonts w:ascii="Arial" w:hAnsi="Arial" w:cs="Arial"/>
          <w:color w:val="FF0000"/>
          <w:sz w:val="20"/>
          <w:lang w:val="lt-LT" w:eastAsia="lt-LT"/>
        </w:rPr>
        <w:t>.</w:t>
      </w:r>
    </w:p>
    <w:p w14:paraId="7FBB0C61" w14:textId="77777777" w:rsidR="00AC793A" w:rsidRPr="0014621E" w:rsidRDefault="00AC793A" w:rsidP="00AC793A">
      <w:pPr>
        <w:pStyle w:val="ListParagraph"/>
        <w:numPr>
          <w:ilvl w:val="1"/>
          <w:numId w:val="2"/>
        </w:numPr>
        <w:tabs>
          <w:tab w:val="left" w:pos="142"/>
          <w:tab w:val="left" w:pos="851"/>
        </w:tabs>
        <w:autoSpaceDE w:val="0"/>
        <w:autoSpaceDN w:val="0"/>
        <w:adjustRightInd w:val="0"/>
        <w:ind w:left="0" w:firstLine="0"/>
        <w:jc w:val="both"/>
        <w:rPr>
          <w:rFonts w:eastAsia="Times New Roman" w:cs="Arial"/>
          <w:b/>
          <w:sz w:val="20"/>
          <w:szCs w:val="20"/>
          <w:u w:val="single"/>
          <w:lang w:eastAsia="lt-LT"/>
        </w:rPr>
      </w:pPr>
      <w:r w:rsidRPr="0014621E">
        <w:rPr>
          <w:rFonts w:eastAsia="Times New Roman" w:cs="Arial"/>
          <w:b/>
          <w:sz w:val="20"/>
          <w:szCs w:val="20"/>
          <w:u w:val="single"/>
          <w:lang w:eastAsia="lt-LT"/>
        </w:rPr>
        <w:t>Teisminis</w:t>
      </w:r>
      <w:r>
        <w:rPr>
          <w:rFonts w:eastAsia="Times New Roman" w:cs="Arial"/>
          <w:b/>
          <w:sz w:val="20"/>
          <w:szCs w:val="20"/>
          <w:u w:val="single"/>
          <w:lang w:eastAsia="lt-LT"/>
        </w:rPr>
        <w:t xml:space="preserve"> skolų</w:t>
      </w:r>
      <w:r w:rsidRPr="0014621E">
        <w:rPr>
          <w:rFonts w:eastAsia="Times New Roman" w:cs="Arial"/>
          <w:b/>
          <w:sz w:val="20"/>
          <w:szCs w:val="20"/>
          <w:u w:val="single"/>
          <w:lang w:eastAsia="lt-LT"/>
        </w:rPr>
        <w:t xml:space="preserve"> išieškojimas</w:t>
      </w:r>
    </w:p>
    <w:p w14:paraId="279B451E" w14:textId="37DB1F82" w:rsidR="00944BED" w:rsidRDefault="00944BED" w:rsidP="00944BED">
      <w:pPr>
        <w:pStyle w:val="ListParagraph"/>
        <w:numPr>
          <w:ilvl w:val="2"/>
          <w:numId w:val="2"/>
        </w:numPr>
        <w:tabs>
          <w:tab w:val="left" w:pos="142"/>
          <w:tab w:val="left" w:pos="851"/>
        </w:tabs>
        <w:autoSpaceDE w:val="0"/>
        <w:autoSpaceDN w:val="0"/>
        <w:adjustRightInd w:val="0"/>
        <w:ind w:left="0" w:firstLine="0"/>
        <w:jc w:val="both"/>
        <w:rPr>
          <w:rFonts w:eastAsia="Times New Roman" w:cs="Arial"/>
          <w:sz w:val="20"/>
          <w:szCs w:val="20"/>
          <w:lang w:eastAsia="lt-LT"/>
        </w:rPr>
      </w:pPr>
      <w:r w:rsidRPr="0014621E">
        <w:rPr>
          <w:rFonts w:eastAsia="Times New Roman" w:cs="Arial"/>
          <w:sz w:val="20"/>
          <w:szCs w:val="20"/>
          <w:lang w:eastAsia="lt-LT"/>
        </w:rPr>
        <w:t>Paslaugų teikėjas Klientui pateikia vykdomuosius dokumentus</w:t>
      </w:r>
      <w:r w:rsidRPr="00005072">
        <w:rPr>
          <w:rFonts w:eastAsia="Times New Roman" w:cs="Arial"/>
          <w:color w:val="000000" w:themeColor="text1"/>
          <w:sz w:val="20"/>
          <w:szCs w:val="20"/>
          <w:lang w:eastAsia="lt-LT"/>
        </w:rPr>
        <w:t xml:space="preserve">, teismo nutartis, šaukimus, Skolininkų atsiliepimus ir prašymus, bei kitus teismo įpareigojimus, kurie gaunami Paslaugų teikėjui ruošiant ir pateikiant teismui Kliento perduotų Skolininkų atžvilgiu Lietuvos Respublikoje galiojančių teisės aktų </w:t>
      </w:r>
      <w:r w:rsidRPr="0014621E">
        <w:rPr>
          <w:rFonts w:eastAsia="Times New Roman" w:cs="Arial"/>
          <w:sz w:val="20"/>
          <w:szCs w:val="20"/>
          <w:lang w:eastAsia="lt-LT"/>
        </w:rPr>
        <w:t>reikalavimus atitinkančius pareiškimus dėl teismo įsakymo išdavimo ar ieškinius bei atliekant visus su tuo susijusius procesinius ir kitus veiksmus.</w:t>
      </w:r>
    </w:p>
    <w:p w14:paraId="5EF39FF8" w14:textId="77777777" w:rsidR="00AC793A" w:rsidRDefault="00AC793A" w:rsidP="00AC793A">
      <w:pPr>
        <w:pStyle w:val="ListParagraph"/>
        <w:numPr>
          <w:ilvl w:val="2"/>
          <w:numId w:val="2"/>
        </w:numPr>
        <w:tabs>
          <w:tab w:val="left" w:pos="142"/>
          <w:tab w:val="left" w:pos="851"/>
        </w:tabs>
        <w:autoSpaceDE w:val="0"/>
        <w:autoSpaceDN w:val="0"/>
        <w:adjustRightInd w:val="0"/>
        <w:ind w:left="0" w:firstLine="0"/>
        <w:jc w:val="both"/>
        <w:rPr>
          <w:rFonts w:eastAsia="Times New Roman" w:cs="Arial"/>
          <w:sz w:val="20"/>
          <w:szCs w:val="20"/>
          <w:lang w:eastAsia="lt-LT"/>
        </w:rPr>
      </w:pPr>
      <w:r w:rsidRPr="0014621E">
        <w:rPr>
          <w:rFonts w:eastAsia="Times New Roman" w:cs="Arial"/>
          <w:sz w:val="20"/>
          <w:szCs w:val="20"/>
          <w:lang w:eastAsia="lt-LT"/>
        </w:rPr>
        <w:t xml:space="preserve">Klientas suteikia įgaliojimus Paslaugų teikėjui teikti paslaugas, nurodytas </w:t>
      </w:r>
      <w:r>
        <w:rPr>
          <w:rFonts w:eastAsia="Times New Roman" w:cs="Arial"/>
          <w:sz w:val="20"/>
          <w:szCs w:val="20"/>
          <w:lang w:eastAsia="lt-LT"/>
        </w:rPr>
        <w:t>5.2.1.</w:t>
      </w:r>
      <w:r w:rsidRPr="0014621E">
        <w:rPr>
          <w:rFonts w:eastAsia="Times New Roman" w:cs="Arial"/>
          <w:sz w:val="20"/>
          <w:szCs w:val="20"/>
          <w:lang w:eastAsia="lt-LT"/>
        </w:rPr>
        <w:t xml:space="preserve"> punkte.</w:t>
      </w:r>
    </w:p>
    <w:p w14:paraId="137FDE28" w14:textId="43BC4B9F" w:rsidR="00944BED" w:rsidRDefault="00944BED" w:rsidP="00944BED">
      <w:pPr>
        <w:pStyle w:val="ListParagraph"/>
        <w:numPr>
          <w:ilvl w:val="2"/>
          <w:numId w:val="2"/>
        </w:numPr>
        <w:tabs>
          <w:tab w:val="left" w:pos="142"/>
          <w:tab w:val="left" w:pos="851"/>
        </w:tabs>
        <w:autoSpaceDE w:val="0"/>
        <w:autoSpaceDN w:val="0"/>
        <w:adjustRightInd w:val="0"/>
        <w:ind w:left="0" w:firstLine="0"/>
        <w:jc w:val="both"/>
        <w:rPr>
          <w:rFonts w:eastAsia="Times New Roman" w:cs="Arial"/>
          <w:sz w:val="20"/>
          <w:szCs w:val="20"/>
          <w:lang w:eastAsia="lt-LT"/>
        </w:rPr>
      </w:pPr>
      <w:r w:rsidRPr="0014621E">
        <w:rPr>
          <w:rFonts w:eastAsia="Times New Roman" w:cs="Arial"/>
          <w:sz w:val="20"/>
          <w:szCs w:val="20"/>
          <w:lang w:eastAsia="lt-LT"/>
        </w:rPr>
        <w:t>Paslaugų teikėjas, privalomai pasitelkiant subteikėją (-</w:t>
      </w:r>
      <w:proofErr w:type="spellStart"/>
      <w:r w:rsidRPr="0014621E">
        <w:rPr>
          <w:rFonts w:eastAsia="Times New Roman" w:cs="Arial"/>
          <w:sz w:val="20"/>
          <w:szCs w:val="20"/>
          <w:lang w:eastAsia="lt-LT"/>
        </w:rPr>
        <w:t>us</w:t>
      </w:r>
      <w:proofErr w:type="spellEnd"/>
      <w:r w:rsidRPr="0014621E">
        <w:rPr>
          <w:rFonts w:eastAsia="Times New Roman" w:cs="Arial"/>
          <w:sz w:val="20"/>
          <w:szCs w:val="20"/>
          <w:lang w:eastAsia="lt-LT"/>
        </w:rPr>
        <w:t>): advokatą (-</w:t>
      </w:r>
      <w:proofErr w:type="spellStart"/>
      <w:r w:rsidRPr="0014621E">
        <w:rPr>
          <w:rFonts w:eastAsia="Times New Roman" w:cs="Arial"/>
          <w:sz w:val="20"/>
          <w:szCs w:val="20"/>
          <w:lang w:eastAsia="lt-LT"/>
        </w:rPr>
        <w:t>us</w:t>
      </w:r>
      <w:proofErr w:type="spellEnd"/>
      <w:r w:rsidRPr="0014621E">
        <w:rPr>
          <w:rFonts w:eastAsia="Times New Roman" w:cs="Arial"/>
          <w:sz w:val="20"/>
          <w:szCs w:val="20"/>
          <w:lang w:eastAsia="lt-LT"/>
        </w:rPr>
        <w:t>) ir/arba advokato padėjėją (-</w:t>
      </w:r>
      <w:proofErr w:type="spellStart"/>
      <w:r w:rsidRPr="0014621E">
        <w:rPr>
          <w:rFonts w:eastAsia="Times New Roman" w:cs="Arial"/>
          <w:sz w:val="20"/>
          <w:szCs w:val="20"/>
          <w:lang w:eastAsia="lt-LT"/>
        </w:rPr>
        <w:t>us</w:t>
      </w:r>
      <w:proofErr w:type="spellEnd"/>
      <w:r w:rsidRPr="0014621E">
        <w:rPr>
          <w:rFonts w:eastAsia="Times New Roman" w:cs="Arial"/>
          <w:sz w:val="20"/>
          <w:szCs w:val="20"/>
          <w:lang w:eastAsia="lt-LT"/>
        </w:rPr>
        <w:t xml:space="preserve">), teikia teismui pareiškimus dėl teismo įsakymo išdavimo ar ieškinius dėl Skolos </w:t>
      </w:r>
      <w:r>
        <w:rPr>
          <w:rFonts w:eastAsia="Times New Roman" w:cs="Arial"/>
          <w:sz w:val="20"/>
          <w:szCs w:val="20"/>
          <w:lang w:eastAsia="lt-LT"/>
        </w:rPr>
        <w:t>i</w:t>
      </w:r>
      <w:r w:rsidRPr="0014621E">
        <w:rPr>
          <w:rFonts w:eastAsia="Times New Roman" w:cs="Arial"/>
          <w:sz w:val="20"/>
          <w:szCs w:val="20"/>
          <w:lang w:eastAsia="lt-LT"/>
        </w:rPr>
        <w:t xml:space="preserve">r bylinėjimosi išlaidų priteisimo Kliento naudai per Lietuvos teismų elektroninių paslaugų portalą arba, nesant tokių galimybių dėl portalo veiklos sutrikimo ar teisės aktų, reglamentuojančių galimybę kreiptis į teismą per Lietuvos teismų elektroninių paslaugų portalą, pasikeitimo, paštu arba įteikdamas teismo raštinėje. </w:t>
      </w:r>
      <w:r w:rsidRPr="00005072">
        <w:rPr>
          <w:rFonts w:eastAsia="Times New Roman" w:cs="Arial"/>
          <w:color w:val="000000" w:themeColor="text1"/>
          <w:sz w:val="20"/>
          <w:szCs w:val="20"/>
          <w:lang w:eastAsia="lt-LT"/>
        </w:rPr>
        <w:t>Klientas, už teisminio išieškojimo paslaugas, kurios apskaičiuojamos pagal faktiškai į teismą pateikiamų pareiškimų ir ieškinių skaičių, įsipareigoja sumokėti Paslaug</w:t>
      </w:r>
      <w:r w:rsidR="00D26AA9" w:rsidRPr="00005072">
        <w:rPr>
          <w:rFonts w:eastAsia="Times New Roman" w:cs="Arial"/>
          <w:color w:val="000000" w:themeColor="text1"/>
          <w:sz w:val="20"/>
          <w:szCs w:val="20"/>
          <w:lang w:eastAsia="lt-LT"/>
        </w:rPr>
        <w:t>ų</w:t>
      </w:r>
      <w:r w:rsidRPr="00005072">
        <w:rPr>
          <w:rFonts w:eastAsia="Times New Roman" w:cs="Arial"/>
          <w:color w:val="000000" w:themeColor="text1"/>
          <w:sz w:val="20"/>
          <w:szCs w:val="20"/>
          <w:lang w:eastAsia="lt-LT"/>
        </w:rPr>
        <w:t xml:space="preserve"> teikėjui (paslaugos įkainį) pagal Paslaugų teikėjo išrašytą PVM sąskaitą faktūrą per  10 (dešimt) darbo dienų, o Paslaugų teikėjas jį pervesti subteikėjui (-</w:t>
      </w:r>
      <w:proofErr w:type="spellStart"/>
      <w:r w:rsidRPr="00005072">
        <w:rPr>
          <w:rFonts w:eastAsia="Times New Roman" w:cs="Arial"/>
          <w:color w:val="000000" w:themeColor="text1"/>
          <w:sz w:val="20"/>
          <w:szCs w:val="20"/>
          <w:lang w:eastAsia="lt-LT"/>
        </w:rPr>
        <w:t>ams</w:t>
      </w:r>
      <w:proofErr w:type="spellEnd"/>
      <w:r w:rsidRPr="00005072">
        <w:rPr>
          <w:rFonts w:eastAsia="Times New Roman" w:cs="Arial"/>
          <w:color w:val="000000" w:themeColor="text1"/>
          <w:sz w:val="20"/>
          <w:szCs w:val="20"/>
          <w:lang w:eastAsia="lt-LT"/>
        </w:rPr>
        <w:t xml:space="preserve">). Paslaugos teikėjas privalo parengti ir kartu su pareiškimu ar ieškiniu teismui pateikti dokumentus dėl išlaidų už teisminio išieškojimo paslaugas priteisimo iš Skolininkų: sąskaitą su konkrečiai nurodyta suteikta paslauga, ištrauką iš sutarties su paslaugų mokėjimo atidėjimu, atsakingo asmens pasirašytą pažymą apie išlaidas ir kitus būtinus dokumentus. </w:t>
      </w:r>
      <w:r w:rsidR="001B125B" w:rsidRPr="00CF7494">
        <w:rPr>
          <w:rFonts w:eastAsia="Times New Roman" w:cs="Arial"/>
          <w:color w:val="000000" w:themeColor="text1"/>
          <w:sz w:val="20"/>
          <w:szCs w:val="20"/>
          <w:lang w:eastAsia="lt-LT"/>
        </w:rPr>
        <w:t xml:space="preserve">Tuo atveju, kai Skolininko bylos nagrinėjimas pareiškimu baigiasi nerezultatyviai ir </w:t>
      </w:r>
      <w:r w:rsidR="009A4D3A" w:rsidRPr="00CF7494">
        <w:rPr>
          <w:rFonts w:eastAsia="Times New Roman" w:cs="Arial"/>
          <w:color w:val="000000" w:themeColor="text1"/>
          <w:sz w:val="20"/>
          <w:szCs w:val="20"/>
          <w:lang w:eastAsia="lt-LT"/>
        </w:rPr>
        <w:t>teismui teikiamas ieškinys, k</w:t>
      </w:r>
      <w:r w:rsidR="00F73CAD" w:rsidRPr="00CF7494">
        <w:rPr>
          <w:rFonts w:eastAsia="Times New Roman" w:cs="Arial"/>
          <w:color w:val="000000" w:themeColor="text1"/>
          <w:sz w:val="20"/>
          <w:szCs w:val="20"/>
          <w:lang w:eastAsia="lt-LT"/>
        </w:rPr>
        <w:t xml:space="preserve">artu su </w:t>
      </w:r>
      <w:r w:rsidR="007D634A" w:rsidRPr="00CF7494">
        <w:rPr>
          <w:rFonts w:eastAsia="Times New Roman" w:cs="Arial"/>
          <w:color w:val="000000" w:themeColor="text1"/>
          <w:sz w:val="20"/>
          <w:szCs w:val="20"/>
          <w:lang w:eastAsia="lt-LT"/>
        </w:rPr>
        <w:t xml:space="preserve">ieškiniu Paslaugų teikėjas privalo teismui pateikti </w:t>
      </w:r>
      <w:r w:rsidR="00E416A7" w:rsidRPr="00CF7494">
        <w:rPr>
          <w:rFonts w:eastAsia="Times New Roman" w:cs="Arial"/>
          <w:color w:val="000000" w:themeColor="text1"/>
          <w:sz w:val="20"/>
          <w:szCs w:val="20"/>
          <w:lang w:eastAsia="lt-LT"/>
        </w:rPr>
        <w:t>dokumentus dėl</w:t>
      </w:r>
      <w:r w:rsidR="009A4D3A" w:rsidRPr="00CF7494">
        <w:rPr>
          <w:rFonts w:eastAsia="Times New Roman" w:cs="Arial"/>
          <w:color w:val="000000" w:themeColor="text1"/>
          <w:sz w:val="20"/>
          <w:szCs w:val="20"/>
          <w:lang w:eastAsia="lt-LT"/>
        </w:rPr>
        <w:t xml:space="preserve"> pareiškimo procese </w:t>
      </w:r>
      <w:r w:rsidR="00E416A7" w:rsidRPr="00CF7494">
        <w:rPr>
          <w:rFonts w:eastAsia="Times New Roman" w:cs="Arial"/>
          <w:color w:val="000000" w:themeColor="text1"/>
          <w:sz w:val="20"/>
          <w:szCs w:val="20"/>
          <w:lang w:eastAsia="lt-LT"/>
        </w:rPr>
        <w:t xml:space="preserve">Kliento patirtų </w:t>
      </w:r>
      <w:r w:rsidR="0022554B" w:rsidRPr="00CF7494">
        <w:rPr>
          <w:rFonts w:eastAsia="Times New Roman" w:cs="Arial"/>
          <w:color w:val="000000" w:themeColor="text1"/>
          <w:sz w:val="20"/>
          <w:szCs w:val="20"/>
          <w:lang w:eastAsia="lt-LT"/>
        </w:rPr>
        <w:t>išlaidų už teisminio išieškojimo paslaugas priteisimo iš Skolininko</w:t>
      </w:r>
      <w:r w:rsidR="0022554B">
        <w:rPr>
          <w:rFonts w:eastAsia="Times New Roman" w:cs="Arial"/>
          <w:color w:val="000000" w:themeColor="text1"/>
          <w:sz w:val="20"/>
          <w:szCs w:val="20"/>
          <w:lang w:eastAsia="lt-LT"/>
        </w:rPr>
        <w:t xml:space="preserve">. </w:t>
      </w:r>
      <w:r w:rsidRPr="00005072">
        <w:rPr>
          <w:rFonts w:eastAsia="Times New Roman" w:cs="Arial"/>
          <w:color w:val="000000" w:themeColor="text1"/>
          <w:sz w:val="20"/>
          <w:szCs w:val="20"/>
          <w:lang w:eastAsia="lt-LT"/>
        </w:rPr>
        <w:t xml:space="preserve">Paslaugų teikėjui už teisminio išieškojimo paslaugą sumokama tik tuo atveju, jeigu sąskaita yra </w:t>
      </w:r>
      <w:r w:rsidRPr="0014621E">
        <w:rPr>
          <w:rFonts w:eastAsia="Times New Roman" w:cs="Arial"/>
          <w:sz w:val="20"/>
          <w:szCs w:val="20"/>
          <w:lang w:eastAsia="lt-LT"/>
        </w:rPr>
        <w:t>suderinta su Klientu. Paslaugų teikėjas Klientui turi pateikti vardinį Skolininkų sąrašą.</w:t>
      </w:r>
    </w:p>
    <w:p w14:paraId="6C30E821" w14:textId="40C50479" w:rsidR="00944BED" w:rsidRPr="00390A02" w:rsidRDefault="00944BED" w:rsidP="00944BED">
      <w:pPr>
        <w:pStyle w:val="ListParagraph"/>
        <w:numPr>
          <w:ilvl w:val="2"/>
          <w:numId w:val="2"/>
        </w:numPr>
        <w:tabs>
          <w:tab w:val="left" w:pos="142"/>
          <w:tab w:val="left" w:pos="709"/>
        </w:tabs>
        <w:autoSpaceDE w:val="0"/>
        <w:autoSpaceDN w:val="0"/>
        <w:adjustRightInd w:val="0"/>
        <w:ind w:left="0" w:firstLine="0"/>
        <w:jc w:val="both"/>
        <w:rPr>
          <w:rFonts w:eastAsia="Times New Roman" w:cs="Arial"/>
          <w:b/>
          <w:sz w:val="20"/>
          <w:szCs w:val="20"/>
          <w:lang w:eastAsia="lt-LT"/>
        </w:rPr>
      </w:pPr>
      <w:r w:rsidRPr="00390A02">
        <w:rPr>
          <w:rFonts w:eastAsia="Times New Roman" w:cs="Arial"/>
          <w:b/>
          <w:sz w:val="20"/>
          <w:szCs w:val="20"/>
          <w:lang w:eastAsia="lt-LT"/>
        </w:rPr>
        <w:t xml:space="preserve">Paslaugų teikėjas su Klientu suderina pareiškimų dėl teismo įsakymo išdavimo ir ieškinių formas per 3 (tris) darbo dienas nuo </w:t>
      </w:r>
      <w:r w:rsidR="000A2512">
        <w:rPr>
          <w:rFonts w:eastAsia="Times New Roman" w:cs="Arial"/>
          <w:b/>
          <w:sz w:val="20"/>
          <w:szCs w:val="20"/>
          <w:lang w:eastAsia="lt-LT"/>
        </w:rPr>
        <w:t>S</w:t>
      </w:r>
      <w:r w:rsidRPr="00390A02">
        <w:rPr>
          <w:rFonts w:eastAsia="Times New Roman" w:cs="Arial"/>
          <w:b/>
          <w:sz w:val="20"/>
          <w:szCs w:val="20"/>
          <w:lang w:eastAsia="lt-LT"/>
        </w:rPr>
        <w:t xml:space="preserve">utarties pasirašymo dienos. </w:t>
      </w:r>
    </w:p>
    <w:p w14:paraId="2B462E34" w14:textId="77777777" w:rsidR="00944BED" w:rsidRDefault="00944BED" w:rsidP="00944BED">
      <w:pPr>
        <w:pStyle w:val="ListParagraph"/>
        <w:numPr>
          <w:ilvl w:val="2"/>
          <w:numId w:val="2"/>
        </w:numPr>
        <w:tabs>
          <w:tab w:val="left" w:pos="142"/>
          <w:tab w:val="left" w:pos="709"/>
        </w:tabs>
        <w:autoSpaceDE w:val="0"/>
        <w:autoSpaceDN w:val="0"/>
        <w:adjustRightInd w:val="0"/>
        <w:ind w:left="0" w:firstLine="0"/>
        <w:jc w:val="both"/>
        <w:rPr>
          <w:rFonts w:eastAsia="Times New Roman" w:cs="Arial"/>
          <w:sz w:val="20"/>
          <w:szCs w:val="20"/>
          <w:lang w:eastAsia="lt-LT"/>
        </w:rPr>
      </w:pPr>
      <w:r w:rsidRPr="0014621E">
        <w:rPr>
          <w:rFonts w:eastAsia="Times New Roman" w:cs="Arial"/>
          <w:sz w:val="20"/>
          <w:szCs w:val="20"/>
          <w:lang w:eastAsia="lt-LT"/>
        </w:rPr>
        <w:t>Paslaugų teikėjas naujų Skolininkų duomenis įsipareigoja priimti kas savaitę ar kitu Kliento pageidaujamu periodiškumu.</w:t>
      </w:r>
    </w:p>
    <w:p w14:paraId="3E67503D" w14:textId="77777777" w:rsidR="00944BED" w:rsidRPr="0014621E" w:rsidRDefault="00944BED" w:rsidP="00944BED">
      <w:pPr>
        <w:pStyle w:val="ListParagraph"/>
        <w:numPr>
          <w:ilvl w:val="2"/>
          <w:numId w:val="2"/>
        </w:numPr>
        <w:tabs>
          <w:tab w:val="left" w:pos="142"/>
          <w:tab w:val="left" w:pos="709"/>
        </w:tabs>
        <w:autoSpaceDE w:val="0"/>
        <w:autoSpaceDN w:val="0"/>
        <w:adjustRightInd w:val="0"/>
        <w:ind w:left="0" w:firstLine="0"/>
        <w:jc w:val="both"/>
        <w:rPr>
          <w:rFonts w:eastAsia="Times New Roman" w:cs="Arial"/>
          <w:sz w:val="20"/>
          <w:szCs w:val="20"/>
          <w:lang w:eastAsia="lt-LT"/>
        </w:rPr>
      </w:pPr>
      <w:r w:rsidRPr="0014621E">
        <w:rPr>
          <w:rFonts w:eastAsia="Times New Roman" w:cs="Arial"/>
          <w:sz w:val="20"/>
          <w:szCs w:val="20"/>
          <w:lang w:eastAsia="lt-LT"/>
        </w:rPr>
        <w:t>Teisminio išieškojimo veiksmams atlikti Klientas Paslaugų teikėjui pateikia Skolininko duomenis:</w:t>
      </w:r>
    </w:p>
    <w:p w14:paraId="1C7E1BB7" w14:textId="77777777" w:rsidR="00944BED" w:rsidRDefault="00944BED" w:rsidP="00944BED">
      <w:pPr>
        <w:tabs>
          <w:tab w:val="left" w:pos="142"/>
          <w:tab w:val="left" w:pos="851"/>
        </w:tabs>
        <w:autoSpaceDE w:val="0"/>
        <w:autoSpaceDN w:val="0"/>
        <w:adjustRightInd w:val="0"/>
        <w:ind w:firstLine="0"/>
        <w:jc w:val="both"/>
        <w:rPr>
          <w:rFonts w:eastAsia="Times New Roman" w:cs="Arial"/>
          <w:b/>
          <w:sz w:val="20"/>
          <w:szCs w:val="20"/>
          <w:lang w:eastAsia="lt-LT"/>
        </w:rPr>
      </w:pPr>
      <w:r w:rsidRPr="00390A02">
        <w:rPr>
          <w:rFonts w:eastAsia="Times New Roman" w:cs="Arial"/>
          <w:b/>
          <w:sz w:val="20"/>
          <w:szCs w:val="20"/>
          <w:lang w:eastAsia="lt-LT"/>
        </w:rPr>
        <w:t>5.2.6.1. Ruošiant ir pateikiant teismui pareiškimus dėl teismo įsakymo išdavimo:</w:t>
      </w:r>
    </w:p>
    <w:p w14:paraId="2CF9F002" w14:textId="77777777" w:rsidR="00944BED" w:rsidRPr="00E551D7" w:rsidRDefault="00944BED" w:rsidP="00944BED">
      <w:pPr>
        <w:pStyle w:val="ListParagraph"/>
        <w:tabs>
          <w:tab w:val="left" w:pos="142"/>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5.2.6.1.1.</w:t>
      </w:r>
      <w:r w:rsidRPr="00E551D7">
        <w:rPr>
          <w:rFonts w:eastAsia="Times New Roman" w:cs="Arial"/>
          <w:sz w:val="20"/>
          <w:szCs w:val="20"/>
          <w:lang w:eastAsia="lt-LT"/>
        </w:rPr>
        <w:t>informaciją apie Skolą (Skolos dydį, Skolos susidarymo laikotarpį, Skolininko asmenį, Skolininko adresą ir kt. duomenis);</w:t>
      </w:r>
    </w:p>
    <w:p w14:paraId="0B793CDE" w14:textId="77777777" w:rsidR="00944BED" w:rsidRPr="00A120AA" w:rsidRDefault="00944BED" w:rsidP="00944BED">
      <w:pPr>
        <w:pStyle w:val="ListParagraph"/>
        <w:tabs>
          <w:tab w:val="left" w:pos="142"/>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5.2.6.1.2.</w:t>
      </w:r>
      <w:r w:rsidRPr="00A120AA">
        <w:rPr>
          <w:rFonts w:eastAsia="Times New Roman" w:cs="Arial"/>
          <w:sz w:val="20"/>
          <w:szCs w:val="20"/>
          <w:lang w:eastAsia="lt-LT"/>
        </w:rPr>
        <w:t>kitus duomenis, kai Klientas mano esant būtina juos pateikti, ar jų reikalauja Lietuvos</w:t>
      </w:r>
      <w:r>
        <w:rPr>
          <w:rFonts w:eastAsia="Times New Roman" w:cs="Arial"/>
          <w:sz w:val="20"/>
          <w:szCs w:val="20"/>
          <w:lang w:eastAsia="lt-LT"/>
        </w:rPr>
        <w:t xml:space="preserve">          </w:t>
      </w:r>
      <w:r w:rsidRPr="00A120AA">
        <w:rPr>
          <w:rFonts w:eastAsia="Times New Roman" w:cs="Arial"/>
          <w:sz w:val="20"/>
          <w:szCs w:val="20"/>
          <w:lang w:eastAsia="lt-LT"/>
        </w:rPr>
        <w:t>Respublikos teismas</w:t>
      </w:r>
      <w:r>
        <w:rPr>
          <w:rFonts w:eastAsia="Times New Roman" w:cs="Arial"/>
          <w:sz w:val="20"/>
          <w:szCs w:val="20"/>
          <w:lang w:eastAsia="lt-LT"/>
        </w:rPr>
        <w:t>.</w:t>
      </w:r>
    </w:p>
    <w:p w14:paraId="4520D6B5" w14:textId="77777777" w:rsidR="00944BED" w:rsidRPr="00390A02" w:rsidRDefault="00944BED" w:rsidP="00944BED">
      <w:pPr>
        <w:tabs>
          <w:tab w:val="left" w:pos="142"/>
          <w:tab w:val="left" w:pos="851"/>
          <w:tab w:val="left" w:pos="1560"/>
        </w:tabs>
        <w:autoSpaceDE w:val="0"/>
        <w:autoSpaceDN w:val="0"/>
        <w:adjustRightInd w:val="0"/>
        <w:ind w:firstLine="0"/>
        <w:jc w:val="both"/>
        <w:rPr>
          <w:rFonts w:eastAsia="Times New Roman" w:cs="Arial"/>
          <w:b/>
          <w:sz w:val="20"/>
          <w:szCs w:val="20"/>
          <w:lang w:eastAsia="lt-LT"/>
        </w:rPr>
      </w:pPr>
      <w:r w:rsidRPr="00390A02">
        <w:rPr>
          <w:rFonts w:eastAsia="Times New Roman" w:cs="Arial"/>
          <w:b/>
          <w:sz w:val="20"/>
          <w:szCs w:val="20"/>
          <w:lang w:eastAsia="lt-LT"/>
        </w:rPr>
        <w:t>5.2.6.2. Ruošiant ir pateikiant teismui ieškinius dėl Skolos:</w:t>
      </w:r>
    </w:p>
    <w:p w14:paraId="17D9B13A" w14:textId="77777777" w:rsidR="00944BED" w:rsidRPr="00A120AA" w:rsidRDefault="00944BED" w:rsidP="00944BED">
      <w:pPr>
        <w:pStyle w:val="ListParagraph"/>
        <w:tabs>
          <w:tab w:val="left" w:pos="142"/>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5.2.6.2.1.</w:t>
      </w:r>
      <w:r w:rsidRPr="00A120AA">
        <w:rPr>
          <w:rFonts w:eastAsia="Times New Roman" w:cs="Arial"/>
          <w:sz w:val="20"/>
          <w:szCs w:val="20"/>
          <w:lang w:eastAsia="lt-LT"/>
        </w:rPr>
        <w:t xml:space="preserve"> Skolos paskaičiavimą (skolos dydį, skolos susidarymo istoriją, Skolininko asmenį, Skolininko adresą ir kt. duomenis)</w:t>
      </w:r>
      <w:r>
        <w:rPr>
          <w:rFonts w:eastAsia="Times New Roman" w:cs="Arial"/>
          <w:sz w:val="20"/>
          <w:szCs w:val="20"/>
          <w:lang w:eastAsia="lt-LT"/>
        </w:rPr>
        <w:t>;</w:t>
      </w:r>
    </w:p>
    <w:p w14:paraId="1570BEE3" w14:textId="77777777" w:rsidR="00944BED" w:rsidRPr="00A120AA" w:rsidRDefault="00944BED" w:rsidP="00944BED">
      <w:pPr>
        <w:pStyle w:val="ListParagraph"/>
        <w:tabs>
          <w:tab w:val="left" w:pos="142"/>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5.2.6.2.2.</w:t>
      </w:r>
      <w:r w:rsidRPr="00A120AA">
        <w:rPr>
          <w:rFonts w:eastAsia="Times New Roman" w:cs="Arial"/>
          <w:sz w:val="20"/>
          <w:szCs w:val="20"/>
          <w:lang w:eastAsia="lt-LT"/>
        </w:rPr>
        <w:t>kitus duomenis, kai Klientas mano esant būtina juos pateikti, ar jų reikalauja Lietuvos Respublikos teismas;</w:t>
      </w:r>
    </w:p>
    <w:p w14:paraId="06B17615" w14:textId="77777777" w:rsidR="00AC793A" w:rsidRPr="00396FB3" w:rsidRDefault="00AC793A" w:rsidP="00AC793A">
      <w:pPr>
        <w:pStyle w:val="ListParagraph"/>
        <w:numPr>
          <w:ilvl w:val="1"/>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610BB12F" w14:textId="77777777" w:rsidR="00AC793A" w:rsidRPr="00396FB3" w:rsidRDefault="00AC793A" w:rsidP="00AC793A">
      <w:pPr>
        <w:pStyle w:val="ListParagraph"/>
        <w:numPr>
          <w:ilvl w:val="1"/>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189942B3" w14:textId="77777777" w:rsidR="00AC793A" w:rsidRPr="00396FB3" w:rsidRDefault="00AC793A" w:rsidP="00AC793A">
      <w:pPr>
        <w:pStyle w:val="ListParagraph"/>
        <w:numPr>
          <w:ilvl w:val="2"/>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4AA092B6" w14:textId="77777777" w:rsidR="00AC793A" w:rsidRPr="00396FB3" w:rsidRDefault="00AC793A" w:rsidP="00AC793A">
      <w:pPr>
        <w:pStyle w:val="ListParagraph"/>
        <w:numPr>
          <w:ilvl w:val="2"/>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0D29271D" w14:textId="77777777" w:rsidR="00AC793A" w:rsidRPr="00396FB3" w:rsidRDefault="00AC793A" w:rsidP="00AC793A">
      <w:pPr>
        <w:pStyle w:val="ListParagraph"/>
        <w:numPr>
          <w:ilvl w:val="2"/>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7ECE3296" w14:textId="77777777" w:rsidR="00AC793A" w:rsidRPr="00396FB3" w:rsidRDefault="00AC793A" w:rsidP="00AC793A">
      <w:pPr>
        <w:pStyle w:val="ListParagraph"/>
        <w:numPr>
          <w:ilvl w:val="2"/>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4777A764" w14:textId="77777777" w:rsidR="00AC793A" w:rsidRPr="00396FB3" w:rsidRDefault="00AC793A" w:rsidP="00AC793A">
      <w:pPr>
        <w:pStyle w:val="ListParagraph"/>
        <w:numPr>
          <w:ilvl w:val="2"/>
          <w:numId w:val="4"/>
        </w:numPr>
        <w:tabs>
          <w:tab w:val="left" w:pos="142"/>
          <w:tab w:val="left" w:pos="851"/>
        </w:tabs>
        <w:autoSpaceDE w:val="0"/>
        <w:autoSpaceDN w:val="0"/>
        <w:adjustRightInd w:val="0"/>
        <w:ind w:left="0" w:firstLine="0"/>
        <w:jc w:val="both"/>
        <w:rPr>
          <w:rFonts w:eastAsia="Times New Roman" w:cs="Arial"/>
          <w:vanish/>
          <w:sz w:val="20"/>
          <w:szCs w:val="20"/>
          <w:lang w:eastAsia="lt-LT"/>
        </w:rPr>
      </w:pPr>
    </w:p>
    <w:p w14:paraId="0448CFE5" w14:textId="77777777" w:rsidR="00944BED" w:rsidRDefault="00944BED" w:rsidP="00944BED">
      <w:pPr>
        <w:pStyle w:val="ListParagraph"/>
        <w:numPr>
          <w:ilvl w:val="2"/>
          <w:numId w:val="2"/>
        </w:numPr>
        <w:tabs>
          <w:tab w:val="left" w:pos="142"/>
          <w:tab w:val="left" w:pos="851"/>
        </w:tabs>
        <w:autoSpaceDE w:val="0"/>
        <w:autoSpaceDN w:val="0"/>
        <w:adjustRightInd w:val="0"/>
        <w:ind w:left="0" w:firstLine="0"/>
        <w:jc w:val="both"/>
        <w:rPr>
          <w:rFonts w:eastAsia="Times New Roman" w:cs="Arial"/>
          <w:sz w:val="20"/>
          <w:szCs w:val="20"/>
          <w:lang w:eastAsia="lt-LT"/>
        </w:rPr>
      </w:pPr>
      <w:r w:rsidRPr="00167177">
        <w:rPr>
          <w:rFonts w:eastAsia="Times New Roman" w:cs="Arial"/>
          <w:sz w:val="20"/>
          <w:szCs w:val="20"/>
          <w:lang w:eastAsia="lt-LT"/>
        </w:rPr>
        <w:t>Paslaugų teikėjas ruošdamas pareiškimus dėl teismo įsakymo išdavimo ir/ar ieškinius patikrina fizinių asmenų GR ir NTR išrašus</w:t>
      </w:r>
      <w:r>
        <w:rPr>
          <w:rFonts w:eastAsia="Times New Roman" w:cs="Arial"/>
          <w:sz w:val="20"/>
          <w:szCs w:val="20"/>
          <w:lang w:eastAsia="lt-LT"/>
        </w:rPr>
        <w:t>, išskyrus tuos atvejus, kai Klientas nurodo netikrinti,</w:t>
      </w:r>
      <w:r w:rsidRPr="00167177">
        <w:rPr>
          <w:rFonts w:eastAsia="Times New Roman" w:cs="Arial"/>
          <w:sz w:val="20"/>
          <w:szCs w:val="20"/>
          <w:lang w:eastAsia="lt-LT"/>
        </w:rPr>
        <w:t xml:space="preserve"> ir pateikia šiuos dokumentus teismui teikiant ieškiniu bei juos archyvuoja. </w:t>
      </w:r>
    </w:p>
    <w:p w14:paraId="071DB249" w14:textId="77777777" w:rsidR="00944BED" w:rsidRPr="00944BED" w:rsidRDefault="00944BED" w:rsidP="00944BED">
      <w:pPr>
        <w:pStyle w:val="ListParagraph"/>
        <w:numPr>
          <w:ilvl w:val="2"/>
          <w:numId w:val="2"/>
        </w:numPr>
        <w:tabs>
          <w:tab w:val="left" w:pos="142"/>
          <w:tab w:val="left" w:pos="851"/>
        </w:tabs>
        <w:autoSpaceDE w:val="0"/>
        <w:autoSpaceDN w:val="0"/>
        <w:adjustRightInd w:val="0"/>
        <w:ind w:left="0" w:firstLine="0"/>
        <w:jc w:val="both"/>
        <w:rPr>
          <w:rFonts w:eastAsia="Times New Roman" w:cs="Arial"/>
          <w:sz w:val="20"/>
          <w:szCs w:val="20"/>
          <w:lang w:eastAsia="lt-LT"/>
        </w:rPr>
      </w:pPr>
      <w:r w:rsidRPr="00944BED">
        <w:rPr>
          <w:rFonts w:eastAsia="Times New Roman" w:cs="Arial"/>
          <w:sz w:val="20"/>
          <w:szCs w:val="20"/>
          <w:lang w:eastAsia="lt-LT"/>
        </w:rPr>
        <w:t>Paslaugų teikėjas, rengiant pareiškimą dėl teismo įsakymo išdavimo ar ieškinį privalo išsamiai išnagrinėti visas su Skola susijusias aplinkybes bei nustatyti</w:t>
      </w:r>
      <w:r w:rsidR="00AC793A" w:rsidRPr="00944BED">
        <w:rPr>
          <w:rFonts w:eastAsia="Calibri" w:cs="Arial"/>
          <w:sz w:val="20"/>
          <w:szCs w:val="20"/>
        </w:rPr>
        <w:t xml:space="preserve"> </w:t>
      </w:r>
    </w:p>
    <w:p w14:paraId="2FE63445" w14:textId="171C18F7" w:rsidR="00AC793A" w:rsidRPr="00944BED" w:rsidRDefault="00AC793A" w:rsidP="00944BED">
      <w:pPr>
        <w:pStyle w:val="ListParagraph"/>
        <w:tabs>
          <w:tab w:val="left" w:pos="142"/>
          <w:tab w:val="left" w:pos="851"/>
        </w:tabs>
        <w:autoSpaceDE w:val="0"/>
        <w:autoSpaceDN w:val="0"/>
        <w:adjustRightInd w:val="0"/>
        <w:ind w:left="0" w:firstLine="0"/>
        <w:jc w:val="both"/>
        <w:rPr>
          <w:rFonts w:eastAsia="Times New Roman" w:cs="Arial"/>
          <w:sz w:val="20"/>
          <w:szCs w:val="20"/>
          <w:lang w:eastAsia="lt-LT"/>
        </w:rPr>
      </w:pPr>
      <w:r w:rsidRPr="00944BED">
        <w:rPr>
          <w:rFonts w:eastAsia="Calibri" w:cs="Arial"/>
          <w:sz w:val="20"/>
          <w:szCs w:val="20"/>
        </w:rPr>
        <w:t xml:space="preserve"> 5.2.8.1. </w:t>
      </w:r>
      <w:r w:rsidRPr="00944BED">
        <w:rPr>
          <w:rFonts w:eastAsia="Calibri" w:cs="Arial"/>
          <w:sz w:val="20"/>
          <w:szCs w:val="20"/>
          <w:u w:val="single"/>
        </w:rPr>
        <w:t>Skolos susidarymo laikotarpį</w:t>
      </w:r>
      <w:r w:rsidRPr="00944BED">
        <w:rPr>
          <w:rFonts w:eastAsia="Calibri" w:cs="Arial"/>
          <w:sz w:val="20"/>
          <w:szCs w:val="20"/>
        </w:rPr>
        <w:t>, kuris nustatomas įvertinus:</w:t>
      </w:r>
    </w:p>
    <w:p w14:paraId="2D6FFB82" w14:textId="359921F4" w:rsidR="00AC793A" w:rsidRPr="004C2CB6" w:rsidRDefault="00944BED" w:rsidP="00944BED">
      <w:pPr>
        <w:pStyle w:val="ListParagraph"/>
        <w:tabs>
          <w:tab w:val="left" w:pos="142"/>
          <w:tab w:val="left" w:pos="851"/>
          <w:tab w:val="left" w:pos="1276"/>
        </w:tabs>
        <w:ind w:left="0" w:firstLine="0"/>
        <w:jc w:val="both"/>
        <w:rPr>
          <w:rFonts w:eastAsia="Calibri" w:cs="Arial"/>
          <w:sz w:val="20"/>
          <w:szCs w:val="20"/>
        </w:rPr>
      </w:pPr>
      <w:r>
        <w:rPr>
          <w:rFonts w:eastAsia="Calibri" w:cs="Arial"/>
          <w:sz w:val="20"/>
          <w:szCs w:val="20"/>
        </w:rPr>
        <w:t xml:space="preserve">               - </w:t>
      </w:r>
      <w:r w:rsidR="00AC793A" w:rsidRPr="004C2CB6">
        <w:rPr>
          <w:rFonts w:eastAsia="Calibri" w:cs="Arial"/>
          <w:sz w:val="20"/>
          <w:szCs w:val="20"/>
        </w:rPr>
        <w:t>vykdytus mokėjimus;</w:t>
      </w:r>
    </w:p>
    <w:p w14:paraId="55D29468" w14:textId="59ADED6C" w:rsidR="00944BED" w:rsidRPr="00933009" w:rsidRDefault="00933009" w:rsidP="00933009">
      <w:pPr>
        <w:tabs>
          <w:tab w:val="left" w:pos="567"/>
          <w:tab w:val="left" w:pos="851"/>
        </w:tabs>
        <w:jc w:val="both"/>
        <w:rPr>
          <w:rFonts w:cs="Arial"/>
          <w:color w:val="FF0000"/>
          <w:sz w:val="20"/>
          <w:lang w:eastAsia="lt-LT"/>
        </w:rPr>
      </w:pPr>
      <w:r>
        <w:rPr>
          <w:rFonts w:cs="Arial"/>
          <w:color w:val="FF0000"/>
          <w:sz w:val="20"/>
          <w:lang w:eastAsia="lt-LT"/>
        </w:rPr>
        <w:t xml:space="preserve">       </w:t>
      </w:r>
      <w:r w:rsidR="00944BED" w:rsidRPr="00933009">
        <w:rPr>
          <w:rFonts w:cs="Arial"/>
          <w:color w:val="FF0000"/>
          <w:sz w:val="20"/>
          <w:lang w:eastAsia="lt-LT"/>
        </w:rPr>
        <w:t xml:space="preserve"> - </w:t>
      </w:r>
      <w:r w:rsidR="00AC793A" w:rsidRPr="00933009">
        <w:rPr>
          <w:rFonts w:cs="Arial"/>
          <w:color w:val="000000" w:themeColor="text1"/>
          <w:sz w:val="20"/>
          <w:lang w:eastAsia="lt-LT"/>
        </w:rPr>
        <w:t>elektros apskaitos prietaiso tikrinimus, rodmenų nurašymus ir jų metu nustaty</w:t>
      </w:r>
      <w:r w:rsidR="00944BED" w:rsidRPr="00933009">
        <w:rPr>
          <w:rFonts w:cs="Arial"/>
          <w:color w:val="000000" w:themeColor="text1"/>
          <w:sz w:val="20"/>
          <w:lang w:eastAsia="lt-LT"/>
        </w:rPr>
        <w:t>tus elektros    apskaitos prietaiso parodymus</w:t>
      </w:r>
      <w:r w:rsidR="00944BED" w:rsidRPr="00933009">
        <w:rPr>
          <w:rFonts w:cs="Arial"/>
          <w:color w:val="FF0000"/>
          <w:sz w:val="20"/>
          <w:lang w:eastAsia="lt-LT"/>
        </w:rPr>
        <w:t>.</w:t>
      </w:r>
    </w:p>
    <w:p w14:paraId="5C1E0618" w14:textId="007A376F" w:rsidR="00AC793A" w:rsidRPr="00944BED" w:rsidRDefault="00944BED" w:rsidP="00944BED">
      <w:pPr>
        <w:pStyle w:val="ListParagraph"/>
        <w:tabs>
          <w:tab w:val="left" w:pos="142"/>
          <w:tab w:val="left" w:pos="851"/>
          <w:tab w:val="left" w:pos="1276"/>
        </w:tabs>
        <w:ind w:left="0" w:firstLine="0"/>
        <w:jc w:val="both"/>
        <w:rPr>
          <w:rFonts w:eastAsia="Times New Roman" w:cs="Arial"/>
          <w:sz w:val="20"/>
          <w:szCs w:val="20"/>
          <w:lang w:eastAsia="lt-LT"/>
        </w:rPr>
      </w:pPr>
      <w:r w:rsidRPr="00944BED">
        <w:rPr>
          <w:rFonts w:cs="Arial"/>
          <w:color w:val="000000" w:themeColor="text1"/>
          <w:sz w:val="20"/>
          <w:lang w:eastAsia="lt-LT"/>
        </w:rPr>
        <w:t xml:space="preserve">               - </w:t>
      </w:r>
      <w:r w:rsidR="00AC793A" w:rsidRPr="00944BED">
        <w:rPr>
          <w:rFonts w:cs="Arial"/>
          <w:color w:val="000000" w:themeColor="text1"/>
          <w:sz w:val="20"/>
          <w:lang w:eastAsia="lt-LT"/>
        </w:rPr>
        <w:t>gamtinių dujų apskaitos prietaiso tikrinimus, rodmenų nurašymus ir jų metu nustatytus</w:t>
      </w:r>
      <w:r>
        <w:rPr>
          <w:rFonts w:cs="Arial"/>
          <w:color w:val="000000" w:themeColor="text1"/>
          <w:sz w:val="20"/>
          <w:lang w:eastAsia="lt-LT"/>
        </w:rPr>
        <w:t xml:space="preserve"> gamtinių </w:t>
      </w:r>
      <w:r w:rsidR="00AC793A" w:rsidRPr="00944BED">
        <w:rPr>
          <w:rFonts w:cs="Arial"/>
          <w:color w:val="000000" w:themeColor="text1"/>
          <w:sz w:val="20"/>
          <w:lang w:eastAsia="lt-LT"/>
        </w:rPr>
        <w:t xml:space="preserve"> dujų apskaitos prietaiso parodymus</w:t>
      </w:r>
      <w:r w:rsidR="00AC793A" w:rsidRPr="004C2CB6">
        <w:rPr>
          <w:rFonts w:eastAsia="Calibri" w:cs="Arial"/>
          <w:sz w:val="20"/>
          <w:szCs w:val="20"/>
        </w:rPr>
        <w:t>.</w:t>
      </w:r>
    </w:p>
    <w:p w14:paraId="06DCAF66" w14:textId="77777777" w:rsidR="00AC793A" w:rsidRPr="00390A02" w:rsidRDefault="00AC793A" w:rsidP="00AC793A">
      <w:pPr>
        <w:tabs>
          <w:tab w:val="left" w:pos="142"/>
          <w:tab w:val="left" w:pos="567"/>
          <w:tab w:val="left" w:pos="851"/>
          <w:tab w:val="left" w:pos="1701"/>
        </w:tabs>
        <w:ind w:firstLine="0"/>
        <w:jc w:val="both"/>
        <w:rPr>
          <w:rFonts w:eastAsia="Calibri" w:cs="Arial"/>
          <w:sz w:val="20"/>
          <w:szCs w:val="20"/>
        </w:rPr>
      </w:pPr>
      <w:r w:rsidRPr="00390A02">
        <w:rPr>
          <w:rFonts w:eastAsia="Calibri" w:cs="Arial"/>
          <w:sz w:val="20"/>
          <w:szCs w:val="20"/>
        </w:rPr>
        <w:t xml:space="preserve">5.2.8.2.  </w:t>
      </w:r>
      <w:r w:rsidRPr="00390A02">
        <w:rPr>
          <w:rFonts w:eastAsia="Calibri" w:cs="Arial"/>
          <w:sz w:val="20"/>
          <w:szCs w:val="20"/>
          <w:u w:val="single"/>
        </w:rPr>
        <w:t>Skolos dydį.</w:t>
      </w:r>
    </w:p>
    <w:p w14:paraId="5B418603" w14:textId="77777777" w:rsidR="00AC793A" w:rsidRPr="00EA1CB0" w:rsidRDefault="00AC793A" w:rsidP="00AC793A">
      <w:pPr>
        <w:tabs>
          <w:tab w:val="left" w:pos="142"/>
          <w:tab w:val="left" w:pos="851"/>
          <w:tab w:val="left" w:pos="1276"/>
        </w:tabs>
        <w:ind w:firstLine="0"/>
        <w:jc w:val="both"/>
        <w:rPr>
          <w:rFonts w:eastAsia="Times New Roman" w:cs="Arial"/>
          <w:sz w:val="20"/>
          <w:szCs w:val="20"/>
          <w:lang w:eastAsia="lt-LT"/>
        </w:rPr>
      </w:pPr>
      <w:r w:rsidRPr="00EA1CB0">
        <w:rPr>
          <w:rFonts w:eastAsia="Times New Roman" w:cs="Arial"/>
          <w:sz w:val="20"/>
          <w:szCs w:val="20"/>
          <w:lang w:eastAsia="lt-LT"/>
        </w:rPr>
        <w:t>5.2.8.3. Skolininką, kuris nustatomas įvertinus objekto, kuriame susidarė Skola, savininkų/kitų teisėtų objekto valdytojų/naudotojų pasikeitimus Skolos susidarymo laikotarpiu;</w:t>
      </w:r>
    </w:p>
    <w:p w14:paraId="7BBF1680" w14:textId="07424A03" w:rsidR="00AC793A" w:rsidRDefault="00AC793A" w:rsidP="00AC793A">
      <w:pPr>
        <w:tabs>
          <w:tab w:val="left" w:pos="142"/>
          <w:tab w:val="left" w:pos="851"/>
          <w:tab w:val="left" w:pos="1276"/>
        </w:tabs>
        <w:ind w:firstLine="0"/>
        <w:jc w:val="both"/>
        <w:rPr>
          <w:rFonts w:eastAsia="Times New Roman" w:cs="Arial"/>
          <w:sz w:val="20"/>
          <w:szCs w:val="20"/>
          <w:lang w:eastAsia="lt-LT"/>
        </w:rPr>
      </w:pPr>
      <w:r>
        <w:rPr>
          <w:rFonts w:eastAsia="Times New Roman" w:cs="Arial"/>
          <w:sz w:val="20"/>
          <w:szCs w:val="20"/>
          <w:lang w:eastAsia="lt-LT"/>
        </w:rPr>
        <w:lastRenderedPageBreak/>
        <w:t>5.2.9.</w:t>
      </w:r>
      <w:r w:rsidR="00012524">
        <w:rPr>
          <w:rFonts w:eastAsia="Times New Roman" w:cs="Arial"/>
          <w:sz w:val="20"/>
          <w:szCs w:val="20"/>
          <w:lang w:eastAsia="lt-LT"/>
        </w:rPr>
        <w:t xml:space="preserve"> </w:t>
      </w:r>
      <w:r w:rsidRPr="007821DF">
        <w:rPr>
          <w:rFonts w:eastAsia="Times New Roman" w:cs="Arial"/>
          <w:sz w:val="20"/>
          <w:szCs w:val="20"/>
          <w:lang w:eastAsia="lt-LT"/>
        </w:rPr>
        <w:t xml:space="preserve">Paslaugų teikėjas ne vėliau kaip per 3 (tris) darbo dienas nuo Skolininkų duomenų failo gavimo dienos pateikia išvadas apie teisminio išieškojimo galimybes perduotų Skolininkų atžvilgiu įvertindamas dokumentus ir informaciją gautą pagal </w:t>
      </w:r>
      <w:r w:rsidR="00E0371E">
        <w:rPr>
          <w:rFonts w:eastAsia="Times New Roman" w:cs="Arial"/>
          <w:sz w:val="20"/>
          <w:szCs w:val="20"/>
          <w:lang w:eastAsia="lt-LT"/>
        </w:rPr>
        <w:t xml:space="preserve">šios techninės specifikacijos </w:t>
      </w:r>
      <w:r w:rsidRPr="007821DF">
        <w:rPr>
          <w:rFonts w:eastAsia="Times New Roman" w:cs="Arial"/>
          <w:sz w:val="20"/>
          <w:szCs w:val="20"/>
          <w:lang w:eastAsia="lt-LT"/>
        </w:rPr>
        <w:t>5.2.6., 5.2.7. ir 5.2.8 punktus</w:t>
      </w:r>
      <w:r>
        <w:rPr>
          <w:rFonts w:eastAsia="Times New Roman" w:cs="Arial"/>
          <w:sz w:val="20"/>
          <w:szCs w:val="20"/>
          <w:lang w:eastAsia="lt-LT"/>
        </w:rPr>
        <w:t>.</w:t>
      </w:r>
      <w:r w:rsidRPr="00A120AA">
        <w:rPr>
          <w:rFonts w:eastAsia="Times New Roman" w:cs="Arial"/>
          <w:sz w:val="20"/>
          <w:szCs w:val="20"/>
          <w:lang w:eastAsia="lt-LT"/>
        </w:rPr>
        <w:t xml:space="preserve"> Jeigu nėra galimybės kreiptis dėl konkretaus Skolininko į teismą, pavyzdžiui, Skolininkas miręs, Skolos susidarymo laikotarpis nesutampa su objekto nuosavybės laikotarpiu ir pan., Paslaugų teikėjas grąžina Skolininko duomenis Klientui tokia pačia forma, kokia duomenys buvo perduoti Paslaugų teikėjui, nurodant priežastį kodėl dėl konkretaus Skolininko Skolos nebus kreiptasi į teismą.  Skolininkų sąrašą, dėl kurių bus kreipiamasi į teismą, Paslaugų teikėjas pateikia Klientui likučių sutikrinimui. </w:t>
      </w:r>
    </w:p>
    <w:p w14:paraId="6CCF1E8A" w14:textId="77777777" w:rsidR="00AC793A" w:rsidRPr="00AE0760" w:rsidRDefault="00AC793A" w:rsidP="00AC793A">
      <w:pPr>
        <w:tabs>
          <w:tab w:val="left" w:pos="142"/>
          <w:tab w:val="left" w:pos="851"/>
          <w:tab w:val="left" w:pos="1276"/>
        </w:tabs>
        <w:ind w:firstLine="0"/>
        <w:jc w:val="both"/>
        <w:rPr>
          <w:rFonts w:eastAsia="Times New Roman" w:cs="Arial"/>
          <w:sz w:val="20"/>
          <w:szCs w:val="20"/>
          <w:lang w:eastAsia="lt-LT"/>
        </w:rPr>
      </w:pPr>
      <w:r w:rsidRPr="00167177">
        <w:rPr>
          <w:rFonts w:eastAsia="Times New Roman" w:cs="Arial"/>
          <w:sz w:val="20"/>
          <w:szCs w:val="20"/>
          <w:lang w:eastAsia="lt-LT"/>
        </w:rPr>
        <w:t xml:space="preserve">5.2.10. Klientas ne vėliau kaip per </w:t>
      </w:r>
      <w:r>
        <w:rPr>
          <w:rFonts w:eastAsia="Times New Roman" w:cs="Arial"/>
          <w:sz w:val="20"/>
          <w:szCs w:val="20"/>
          <w:lang w:eastAsia="lt-LT"/>
        </w:rPr>
        <w:t>3</w:t>
      </w:r>
      <w:r w:rsidRPr="00167177">
        <w:rPr>
          <w:rFonts w:eastAsia="Times New Roman" w:cs="Arial"/>
          <w:sz w:val="20"/>
          <w:szCs w:val="20"/>
          <w:lang w:eastAsia="lt-LT"/>
        </w:rPr>
        <w:t xml:space="preserve"> (</w:t>
      </w:r>
      <w:r>
        <w:rPr>
          <w:rFonts w:eastAsia="Times New Roman" w:cs="Arial"/>
          <w:sz w:val="20"/>
          <w:szCs w:val="20"/>
          <w:lang w:eastAsia="lt-LT"/>
        </w:rPr>
        <w:t>tris</w:t>
      </w:r>
      <w:r w:rsidRPr="00167177">
        <w:rPr>
          <w:rFonts w:eastAsia="Times New Roman" w:cs="Arial"/>
          <w:sz w:val="20"/>
          <w:szCs w:val="20"/>
          <w:lang w:eastAsia="lt-LT"/>
        </w:rPr>
        <w:t xml:space="preserve">) darbo dienas nuo Skolininkų sąrašo pateikimo dienos, patikrina bei </w:t>
      </w:r>
      <w:r w:rsidRPr="00AE0760">
        <w:rPr>
          <w:rFonts w:eastAsia="Times New Roman" w:cs="Arial"/>
          <w:sz w:val="20"/>
          <w:szCs w:val="20"/>
          <w:lang w:eastAsia="lt-LT"/>
        </w:rPr>
        <w:t>perduoda Paslaugų teikėjui patikslintus skolų likučius.</w:t>
      </w:r>
    </w:p>
    <w:p w14:paraId="60D37FA7" w14:textId="101FF3A3" w:rsidR="00AC793A" w:rsidRPr="007821DF" w:rsidRDefault="00AC793A" w:rsidP="00AC793A">
      <w:pPr>
        <w:tabs>
          <w:tab w:val="left" w:pos="142"/>
          <w:tab w:val="left" w:pos="851"/>
        </w:tabs>
        <w:autoSpaceDE w:val="0"/>
        <w:autoSpaceDN w:val="0"/>
        <w:adjustRightInd w:val="0"/>
        <w:ind w:firstLine="0"/>
        <w:jc w:val="both"/>
        <w:rPr>
          <w:rFonts w:eastAsia="Times New Roman" w:cs="Arial"/>
          <w:sz w:val="20"/>
          <w:szCs w:val="20"/>
          <w:lang w:eastAsia="lt-LT"/>
        </w:rPr>
      </w:pPr>
      <w:r w:rsidRPr="00AE0760">
        <w:rPr>
          <w:rFonts w:eastAsia="Times New Roman" w:cs="Arial"/>
          <w:sz w:val="20"/>
          <w:szCs w:val="20"/>
          <w:lang w:eastAsia="lt-LT"/>
        </w:rPr>
        <w:t xml:space="preserve">5.2.11. Paslaugų teikėjas ne vėliau kaip per 3 (tris) darbo dienas nuo Kliento Skolininkų su patikslintais skolos likučiais pateikimo dienos, sumoka žyminį mokestį, išrašo </w:t>
      </w:r>
      <w:r w:rsidR="00AD44FF" w:rsidRPr="00AE0760">
        <w:rPr>
          <w:rFonts w:eastAsia="Times New Roman" w:cs="Arial"/>
          <w:sz w:val="20"/>
          <w:szCs w:val="20"/>
          <w:lang w:eastAsia="lt-LT"/>
        </w:rPr>
        <w:t>(</w:t>
      </w:r>
      <w:r w:rsidRPr="00AE0760">
        <w:rPr>
          <w:rFonts w:eastAsia="Times New Roman" w:cs="Arial"/>
          <w:sz w:val="20"/>
          <w:szCs w:val="20"/>
          <w:lang w:eastAsia="lt-LT"/>
        </w:rPr>
        <w:t>PVM</w:t>
      </w:r>
      <w:r w:rsidR="00AD44FF" w:rsidRPr="00AE0760">
        <w:rPr>
          <w:rFonts w:eastAsia="Times New Roman" w:cs="Arial"/>
          <w:sz w:val="20"/>
          <w:szCs w:val="20"/>
          <w:lang w:eastAsia="lt-LT"/>
        </w:rPr>
        <w:t>)</w:t>
      </w:r>
      <w:r w:rsidRPr="00AE0760">
        <w:rPr>
          <w:rFonts w:eastAsia="Times New Roman" w:cs="Arial"/>
          <w:sz w:val="20"/>
          <w:szCs w:val="20"/>
          <w:lang w:eastAsia="lt-LT"/>
        </w:rPr>
        <w:t xml:space="preserve"> sąskaitą – faktūrą už teisminio išieškojimo paslaugas Klientui  bei ruošia </w:t>
      </w:r>
      <w:r w:rsidR="00AD44FF" w:rsidRPr="00AE0760">
        <w:rPr>
          <w:rFonts w:eastAsia="Times New Roman" w:cs="Arial"/>
          <w:sz w:val="20"/>
          <w:szCs w:val="20"/>
          <w:lang w:eastAsia="lt-LT"/>
        </w:rPr>
        <w:t xml:space="preserve">Pareiškimus </w:t>
      </w:r>
      <w:r w:rsidRPr="00AE0760">
        <w:rPr>
          <w:rFonts w:eastAsia="Times New Roman" w:cs="Arial"/>
          <w:sz w:val="20"/>
          <w:szCs w:val="20"/>
          <w:lang w:eastAsia="lt-LT"/>
        </w:rPr>
        <w:t>dėl perduotų Skolininkų ar ieškinius  ir pateikia juos teismingam Lietuvos Respublikos teismui, jeigu šalys nesusitaria kitaip.</w:t>
      </w:r>
      <w:r w:rsidRPr="007821DF">
        <w:rPr>
          <w:rFonts w:eastAsia="Times New Roman" w:cs="Arial"/>
          <w:sz w:val="20"/>
          <w:szCs w:val="20"/>
          <w:lang w:eastAsia="lt-LT"/>
        </w:rPr>
        <w:t xml:space="preserve"> </w:t>
      </w:r>
    </w:p>
    <w:p w14:paraId="2CD51CAF" w14:textId="3189465A" w:rsidR="00AC793A" w:rsidRPr="007821DF" w:rsidRDefault="00AC793A" w:rsidP="00AC793A">
      <w:pPr>
        <w:tabs>
          <w:tab w:val="left" w:pos="0"/>
          <w:tab w:val="left" w:pos="851"/>
          <w:tab w:val="left" w:pos="1276"/>
        </w:tabs>
        <w:ind w:firstLine="0"/>
        <w:jc w:val="both"/>
        <w:rPr>
          <w:rFonts w:eastAsia="Times New Roman" w:cs="Arial"/>
          <w:sz w:val="20"/>
          <w:szCs w:val="20"/>
          <w:lang w:eastAsia="lt-LT"/>
        </w:rPr>
      </w:pPr>
      <w:r w:rsidRPr="007821DF">
        <w:rPr>
          <w:rFonts w:eastAsia="Times New Roman" w:cs="Arial"/>
          <w:sz w:val="20"/>
          <w:szCs w:val="20"/>
          <w:lang w:eastAsia="lt-LT"/>
        </w:rPr>
        <w:t xml:space="preserve">5.2.12. </w:t>
      </w:r>
      <w:bookmarkStart w:id="4" w:name="_Hlk24443352"/>
      <w:r w:rsidRPr="007821DF">
        <w:rPr>
          <w:rFonts w:eastAsia="Times New Roman" w:cs="Arial"/>
          <w:sz w:val="20"/>
          <w:szCs w:val="20"/>
          <w:lang w:eastAsia="lt-LT"/>
        </w:rPr>
        <w:t xml:space="preserve">Paslaugų teikėjas įsipareigoja teismo ar </w:t>
      </w:r>
      <w:r w:rsidR="00AD44FF">
        <w:rPr>
          <w:rFonts w:eastAsia="Times New Roman" w:cs="Arial"/>
          <w:sz w:val="20"/>
          <w:szCs w:val="20"/>
          <w:lang w:eastAsia="lt-LT"/>
        </w:rPr>
        <w:t>teisės aktų</w:t>
      </w:r>
      <w:r w:rsidR="00AD44FF" w:rsidRPr="007821DF">
        <w:rPr>
          <w:rFonts w:eastAsia="Times New Roman" w:cs="Arial"/>
          <w:sz w:val="20"/>
          <w:szCs w:val="20"/>
          <w:lang w:eastAsia="lt-LT"/>
        </w:rPr>
        <w:t xml:space="preserve"> </w:t>
      </w:r>
      <w:r w:rsidRPr="007821DF">
        <w:rPr>
          <w:rFonts w:eastAsia="Times New Roman" w:cs="Arial"/>
          <w:sz w:val="20"/>
          <w:szCs w:val="20"/>
          <w:lang w:eastAsia="lt-LT"/>
        </w:rPr>
        <w:t xml:space="preserve">nustatytais terminais, bet ne vėliau, kaip per 2 (dvi) darbo dienas ištaisyti teismui pateiktų </w:t>
      </w:r>
      <w:r w:rsidR="00AD44FF">
        <w:rPr>
          <w:rFonts w:eastAsia="Times New Roman" w:cs="Arial"/>
          <w:sz w:val="20"/>
          <w:szCs w:val="20"/>
          <w:lang w:eastAsia="lt-LT"/>
        </w:rPr>
        <w:t>P</w:t>
      </w:r>
      <w:r w:rsidR="00AD44FF" w:rsidRPr="007821DF">
        <w:rPr>
          <w:rFonts w:eastAsia="Times New Roman" w:cs="Arial"/>
          <w:sz w:val="20"/>
          <w:szCs w:val="20"/>
          <w:lang w:eastAsia="lt-LT"/>
        </w:rPr>
        <w:t>areiškimų</w:t>
      </w:r>
      <w:r w:rsidRPr="007821DF" w:rsidDel="00AD44FF">
        <w:rPr>
          <w:rFonts w:eastAsia="Times New Roman" w:cs="Arial"/>
          <w:sz w:val="20"/>
          <w:szCs w:val="20"/>
          <w:lang w:eastAsia="lt-LT"/>
        </w:rPr>
        <w:t xml:space="preserve"> </w:t>
      </w:r>
      <w:r w:rsidRPr="007821DF">
        <w:rPr>
          <w:rFonts w:eastAsia="Times New Roman" w:cs="Arial"/>
          <w:sz w:val="20"/>
          <w:szCs w:val="20"/>
          <w:lang w:eastAsia="lt-LT"/>
        </w:rPr>
        <w:t xml:space="preserve">ar ieškinių trūkumus, kiek tai priklauso nuo Paslaugų teikėjo, bei prašyti teismo atnaujinti praleistus procesinius terminus, jeigu tai buvo padaryta dėl Paslaugų teikėjo kaltės. Jeigu teismas nustato terminą patikslinti Skolininko gyvenamąją vietą arba atlikti veiksmus, kad teismas galėtų įteikti procesinius dokumentus kitu būdu (CPK 431 str. 3 d.), Paslaugų teikėjas įsipareigoja patikslinti Skolininko gyvenamąją vietą ar atlikti kitus veiksmus (pavyzdžiui, įteikti procesinius dokumentus Skolininkui per antstolį, įteikti juos Skolininkui tiesiogiai kt.). Kitus veiksmus Paslaugų teikėjas atlieka gavęs Kliento pritarimą. Jei nėra galimybės patikslinti Skolininko gyvenamosios vietos ar atlikti kitų veiksmų, Paslaugų teikėjas pateikia teismui raštą, kad Skolininko gyvenamosios vietos adresas nebus patikslintas ir nebus atlikti kiti veiksmai. </w:t>
      </w:r>
    </w:p>
    <w:bookmarkEnd w:id="4"/>
    <w:p w14:paraId="06BA3873" w14:textId="32DA9B77" w:rsidR="00AC793A" w:rsidRPr="004C3FED" w:rsidRDefault="00AC793A" w:rsidP="00AC793A">
      <w:pPr>
        <w:tabs>
          <w:tab w:val="left" w:pos="0"/>
          <w:tab w:val="left" w:pos="851"/>
          <w:tab w:val="left" w:pos="1276"/>
        </w:tabs>
        <w:ind w:firstLine="0"/>
        <w:jc w:val="both"/>
        <w:rPr>
          <w:rFonts w:eastAsia="Times New Roman" w:cs="Arial"/>
          <w:color w:val="000000" w:themeColor="text1"/>
          <w:sz w:val="20"/>
          <w:szCs w:val="20"/>
          <w:lang w:eastAsia="lt-LT"/>
        </w:rPr>
      </w:pPr>
      <w:r w:rsidRPr="00150539">
        <w:rPr>
          <w:rFonts w:eastAsia="Times New Roman" w:cs="Arial"/>
          <w:sz w:val="20"/>
          <w:szCs w:val="20"/>
          <w:lang w:eastAsia="lt-LT"/>
        </w:rPr>
        <w:t xml:space="preserve">5.2.13. </w:t>
      </w:r>
      <w:r w:rsidR="003A0C9D" w:rsidRPr="00150539">
        <w:rPr>
          <w:rFonts w:eastAsia="Times New Roman" w:cs="Arial"/>
          <w:color w:val="000000" w:themeColor="text1"/>
          <w:sz w:val="20"/>
          <w:szCs w:val="20"/>
          <w:lang w:eastAsia="lt-LT"/>
        </w:rPr>
        <w:t>Paslaugų teikėjas, nesuteikęs arba netinkamai</w:t>
      </w:r>
      <w:r w:rsidR="004C17FB">
        <w:rPr>
          <w:rFonts w:eastAsia="Times New Roman" w:cs="Arial"/>
          <w:color w:val="000000" w:themeColor="text1"/>
          <w:sz w:val="20"/>
          <w:szCs w:val="20"/>
          <w:lang w:eastAsia="lt-LT"/>
        </w:rPr>
        <w:t xml:space="preserve"> </w:t>
      </w:r>
      <w:r w:rsidR="003A0C9D" w:rsidRPr="004C17FB">
        <w:rPr>
          <w:rFonts w:eastAsia="Times New Roman" w:cs="Arial"/>
          <w:color w:val="000000" w:themeColor="text1"/>
          <w:sz w:val="20"/>
          <w:szCs w:val="20"/>
          <w:lang w:eastAsia="lt-LT"/>
        </w:rPr>
        <w:t xml:space="preserve">suteikęs paslaugas pagal Sutartį, turės atlyginti Kliento patirtą žalą, taip pat gali būti taikomos Sutarties </w:t>
      </w:r>
      <w:r w:rsidR="004C17FB" w:rsidRPr="004C17FB">
        <w:rPr>
          <w:rFonts w:eastAsia="Times New Roman" w:cs="Arial"/>
          <w:color w:val="000000" w:themeColor="text1"/>
          <w:sz w:val="20"/>
          <w:szCs w:val="20"/>
          <w:lang w:eastAsia="lt-LT"/>
        </w:rPr>
        <w:t>6.1 ir 6.2.</w:t>
      </w:r>
      <w:r w:rsidR="003A0C9D" w:rsidRPr="004C17FB">
        <w:rPr>
          <w:rFonts w:eastAsia="Times New Roman" w:cs="Arial"/>
          <w:color w:val="000000" w:themeColor="text1"/>
          <w:sz w:val="20"/>
          <w:szCs w:val="20"/>
          <w:lang w:eastAsia="lt-LT"/>
        </w:rPr>
        <w:t xml:space="preserve"> punktuose numatytos sankcijos.</w:t>
      </w:r>
      <w:r w:rsidR="003A0C9D" w:rsidRPr="004C3FED">
        <w:rPr>
          <w:rFonts w:eastAsia="Times New Roman" w:cs="Arial"/>
          <w:color w:val="000000" w:themeColor="text1"/>
          <w:sz w:val="20"/>
          <w:szCs w:val="20"/>
          <w:lang w:eastAsia="lt-LT"/>
        </w:rPr>
        <w:t xml:space="preserve"> </w:t>
      </w:r>
    </w:p>
    <w:p w14:paraId="2983A9F0" w14:textId="77777777" w:rsidR="003A0C9D" w:rsidRPr="004C3FED" w:rsidRDefault="00AC793A" w:rsidP="003A0C9D">
      <w:pPr>
        <w:tabs>
          <w:tab w:val="left" w:pos="0"/>
          <w:tab w:val="left" w:pos="851"/>
          <w:tab w:val="left" w:pos="1276"/>
        </w:tabs>
        <w:ind w:firstLine="0"/>
        <w:jc w:val="both"/>
        <w:rPr>
          <w:rFonts w:eastAsia="Times New Roman" w:cs="Arial"/>
          <w:color w:val="000000" w:themeColor="text1"/>
          <w:sz w:val="20"/>
          <w:szCs w:val="20"/>
          <w:lang w:eastAsia="lt-LT"/>
        </w:rPr>
      </w:pPr>
      <w:r w:rsidRPr="004C3FED">
        <w:rPr>
          <w:rFonts w:eastAsia="Times New Roman" w:cs="Arial"/>
          <w:color w:val="000000" w:themeColor="text1"/>
          <w:sz w:val="20"/>
          <w:szCs w:val="20"/>
          <w:lang w:eastAsia="lt-LT"/>
        </w:rPr>
        <w:t>5.2.14</w:t>
      </w:r>
      <w:r w:rsidR="003A0C9D" w:rsidRPr="004C3FED">
        <w:rPr>
          <w:rFonts w:eastAsia="Times New Roman" w:cs="Arial"/>
          <w:color w:val="000000" w:themeColor="text1"/>
          <w:sz w:val="20"/>
          <w:szCs w:val="20"/>
          <w:lang w:eastAsia="lt-LT"/>
        </w:rPr>
        <w:t xml:space="preserve">. Paslaugų teikėjas įsipareigoja gavęs šaukimą dėl dalyvavimo teismo posėdyje, teismo informaciją apie procesinio dokumento pateikimą, įpareigojimą atlikti kitus procesinius veiksmus, už kurių atlikimą atsakingas Klientas, arba Skolininko prieštaravimus, nedelsiant, bet ne vėliau kaip kitą darbo dieną, elektroniniu paštu persiųsti Klientui gautus dokumentus iš teismo bei visą Skolininko bylą. Toliau teisme atstovauja Klientas. </w:t>
      </w:r>
    </w:p>
    <w:p w14:paraId="71632144" w14:textId="5FB92481" w:rsidR="00AC793A" w:rsidRPr="004C3FED" w:rsidRDefault="00AC793A" w:rsidP="00AC793A">
      <w:pPr>
        <w:tabs>
          <w:tab w:val="left" w:pos="0"/>
          <w:tab w:val="left" w:pos="851"/>
        </w:tabs>
        <w:autoSpaceDE w:val="0"/>
        <w:autoSpaceDN w:val="0"/>
        <w:adjustRightInd w:val="0"/>
        <w:ind w:firstLine="0"/>
        <w:jc w:val="both"/>
        <w:rPr>
          <w:rFonts w:eastAsia="Times New Roman" w:cs="Arial"/>
          <w:color w:val="000000" w:themeColor="text1"/>
          <w:sz w:val="20"/>
          <w:szCs w:val="20"/>
          <w:lang w:eastAsia="lt-LT"/>
        </w:rPr>
      </w:pPr>
      <w:r w:rsidRPr="004C3FED">
        <w:rPr>
          <w:rFonts w:eastAsia="Times New Roman" w:cs="Arial"/>
          <w:color w:val="000000" w:themeColor="text1"/>
          <w:sz w:val="20"/>
          <w:szCs w:val="20"/>
          <w:lang w:eastAsia="lt-LT"/>
        </w:rPr>
        <w:t xml:space="preserve">5.2.15. </w:t>
      </w:r>
      <w:r w:rsidR="003A0C9D" w:rsidRPr="004C3FED">
        <w:rPr>
          <w:rFonts w:eastAsia="Times New Roman" w:cs="Arial"/>
          <w:color w:val="000000" w:themeColor="text1"/>
          <w:sz w:val="20"/>
          <w:szCs w:val="20"/>
          <w:lang w:eastAsia="lt-LT"/>
        </w:rPr>
        <w:t>Paslaugų teikėjas dėl vykdomųjų dokumentų išdavimo privalo kreiptis į teismą per 5 (penkias) darbo dienas nuo teismo procesinio sprendimo įsiteisėjimo dienos.</w:t>
      </w:r>
    </w:p>
    <w:p w14:paraId="07035E87" w14:textId="68DC3480" w:rsidR="003A0C9D" w:rsidRPr="007821DF" w:rsidRDefault="00AC793A" w:rsidP="003A0C9D">
      <w:pPr>
        <w:tabs>
          <w:tab w:val="left" w:pos="0"/>
          <w:tab w:val="left" w:pos="851"/>
        </w:tabs>
        <w:autoSpaceDE w:val="0"/>
        <w:autoSpaceDN w:val="0"/>
        <w:adjustRightInd w:val="0"/>
        <w:ind w:firstLine="0"/>
        <w:jc w:val="both"/>
        <w:rPr>
          <w:rFonts w:eastAsia="Times New Roman" w:cs="Arial"/>
          <w:sz w:val="20"/>
          <w:szCs w:val="20"/>
          <w:lang w:eastAsia="lt-LT"/>
        </w:rPr>
      </w:pPr>
      <w:r w:rsidRPr="004C3FED">
        <w:rPr>
          <w:rFonts w:eastAsia="Times New Roman" w:cs="Arial"/>
          <w:color w:val="000000" w:themeColor="text1"/>
          <w:sz w:val="20"/>
          <w:szCs w:val="20"/>
          <w:lang w:eastAsia="lt-LT"/>
        </w:rPr>
        <w:t xml:space="preserve">5.2.16. </w:t>
      </w:r>
      <w:r w:rsidR="003A0C9D" w:rsidRPr="004C3FED">
        <w:rPr>
          <w:rFonts w:eastAsia="Times New Roman" w:cs="Arial"/>
          <w:color w:val="000000" w:themeColor="text1"/>
          <w:sz w:val="20"/>
          <w:szCs w:val="20"/>
          <w:lang w:eastAsia="lt-LT"/>
        </w:rPr>
        <w:t xml:space="preserve">Paslaugų teikėjas gautus vykdomuosius dokumentus Klientui perduoda elektroniniu paštu, jeigu jie buvo gauti per Lietuvos teismų elektroninių paslaugų portalą arba tiesiogiai (ar paštu), </w:t>
      </w:r>
      <w:r w:rsidR="003A0C9D" w:rsidRPr="004C3FED">
        <w:rPr>
          <w:rFonts w:eastAsia="Times New Roman" w:cs="Arial"/>
          <w:sz w:val="20"/>
          <w:szCs w:val="20"/>
          <w:lang w:eastAsia="lt-LT"/>
        </w:rPr>
        <w:t>suderintu periodiškumu arba</w:t>
      </w:r>
      <w:r w:rsidR="003A0C9D" w:rsidRPr="004C3FED">
        <w:rPr>
          <w:rFonts w:eastAsia="Times New Roman" w:cs="Arial"/>
          <w:color w:val="000000" w:themeColor="text1"/>
          <w:sz w:val="20"/>
          <w:szCs w:val="20"/>
          <w:lang w:eastAsia="lt-LT"/>
        </w:rPr>
        <w:t xml:space="preserve"> ne vėliau kaip per 2 (dvi) darbo dienas nuo </w:t>
      </w:r>
      <w:r w:rsidR="003A0C9D" w:rsidRPr="004C3FED">
        <w:rPr>
          <w:rFonts w:eastAsia="Times New Roman" w:cs="Arial"/>
          <w:sz w:val="20"/>
          <w:szCs w:val="20"/>
          <w:lang w:eastAsia="lt-LT"/>
        </w:rPr>
        <w:t xml:space="preserve">Kliento prašymo dėl individualių vykdomųjų dokumentų </w:t>
      </w:r>
      <w:r w:rsidR="003A0C9D" w:rsidRPr="004C3FED">
        <w:rPr>
          <w:rFonts w:eastAsia="Times New Roman" w:cs="Arial"/>
          <w:color w:val="000000" w:themeColor="text1"/>
          <w:sz w:val="20"/>
          <w:szCs w:val="20"/>
          <w:lang w:eastAsia="lt-LT"/>
        </w:rPr>
        <w:t>pateikimo</w:t>
      </w:r>
      <w:r w:rsidR="003A0C9D">
        <w:rPr>
          <w:rFonts w:eastAsia="Times New Roman" w:cs="Arial"/>
          <w:sz w:val="20"/>
          <w:szCs w:val="20"/>
          <w:lang w:eastAsia="lt-LT"/>
        </w:rPr>
        <w:t>.</w:t>
      </w:r>
    </w:p>
    <w:p w14:paraId="37B77CFF" w14:textId="4DD9431A" w:rsidR="00AC793A" w:rsidRDefault="00AC793A" w:rsidP="00AC793A">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 xml:space="preserve">5.2.17. </w:t>
      </w:r>
      <w:r w:rsidR="003A0C9D" w:rsidRPr="007821DF">
        <w:rPr>
          <w:rFonts w:eastAsia="Times New Roman" w:cs="Arial"/>
          <w:sz w:val="20"/>
          <w:szCs w:val="20"/>
          <w:lang w:eastAsia="lt-LT"/>
        </w:rPr>
        <w:t xml:space="preserve">Jei buvo paskirtas teismo posėdis, gauti Skolininko </w:t>
      </w:r>
      <w:r w:rsidR="003A0C9D" w:rsidRPr="004C3FED">
        <w:rPr>
          <w:rFonts w:eastAsia="Times New Roman" w:cs="Arial"/>
          <w:color w:val="000000" w:themeColor="text1"/>
          <w:sz w:val="20"/>
          <w:szCs w:val="20"/>
          <w:lang w:eastAsia="lt-LT"/>
        </w:rPr>
        <w:t xml:space="preserve">prieštaravimai ar atsiliepimas,  bylose </w:t>
      </w:r>
      <w:r w:rsidR="003A0C9D" w:rsidRPr="007821DF">
        <w:rPr>
          <w:rFonts w:eastAsia="Times New Roman" w:cs="Arial"/>
          <w:sz w:val="20"/>
          <w:szCs w:val="20"/>
          <w:lang w:eastAsia="lt-LT"/>
        </w:rPr>
        <w:t>teisme atstovauja Klientas</w:t>
      </w:r>
      <w:r w:rsidR="007B6DDB">
        <w:rPr>
          <w:rFonts w:eastAsia="Times New Roman" w:cs="Arial"/>
          <w:sz w:val="20"/>
          <w:szCs w:val="20"/>
          <w:lang w:eastAsia="lt-LT"/>
        </w:rPr>
        <w:t>.</w:t>
      </w:r>
    </w:p>
    <w:p w14:paraId="154313B7" w14:textId="05FF0B6E" w:rsidR="00AC793A" w:rsidRPr="007821DF" w:rsidRDefault="002D2653" w:rsidP="00AC793A">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5.2.1</w:t>
      </w:r>
      <w:r>
        <w:rPr>
          <w:rFonts w:eastAsia="Times New Roman" w:cs="Arial"/>
          <w:sz w:val="20"/>
          <w:szCs w:val="20"/>
          <w:lang w:eastAsia="lt-LT"/>
        </w:rPr>
        <w:t>8</w:t>
      </w:r>
      <w:r w:rsidRPr="007821DF">
        <w:rPr>
          <w:rFonts w:eastAsia="Times New Roman" w:cs="Arial"/>
          <w:sz w:val="20"/>
          <w:szCs w:val="20"/>
          <w:lang w:eastAsia="lt-LT"/>
        </w:rPr>
        <w:t xml:space="preserve">. Klientas, gavęs dokumentus iš teismo perduotų Skolininkų atžvilgiu, informuoja apie tai Paslaugų teikėją elektroniniu paštu persiųsdamas gautus dokumentus nedelsiant, bet ne vėliau kaip kitą darbo dieną. </w:t>
      </w:r>
      <w:r w:rsidR="00AC793A" w:rsidRPr="007821DF">
        <w:rPr>
          <w:rFonts w:eastAsia="Times New Roman" w:cs="Arial"/>
          <w:sz w:val="20"/>
          <w:szCs w:val="20"/>
          <w:lang w:eastAsia="lt-LT"/>
        </w:rPr>
        <w:t>5.2.1</w:t>
      </w:r>
      <w:r w:rsidR="0039560A">
        <w:rPr>
          <w:rFonts w:eastAsia="Times New Roman" w:cs="Arial"/>
          <w:sz w:val="20"/>
          <w:szCs w:val="20"/>
          <w:lang w:eastAsia="lt-LT"/>
        </w:rPr>
        <w:t>9</w:t>
      </w:r>
      <w:r w:rsidR="00AC793A" w:rsidRPr="007821DF">
        <w:rPr>
          <w:rFonts w:eastAsia="Times New Roman" w:cs="Arial"/>
          <w:sz w:val="20"/>
          <w:szCs w:val="20"/>
          <w:lang w:eastAsia="lt-LT"/>
        </w:rPr>
        <w:t xml:space="preserve">. Klientas susigrąžina teisminį išieškojimą iš Paslaugų teikėjo šiais atvejais: </w:t>
      </w:r>
    </w:p>
    <w:p w14:paraId="49580C20" w14:textId="658CDD1C" w:rsidR="00AC793A" w:rsidRPr="00A120AA" w:rsidRDefault="00AC793A" w:rsidP="00AC793A">
      <w:pPr>
        <w:pStyle w:val="ListParagraph"/>
        <w:tabs>
          <w:tab w:val="left" w:pos="0"/>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5.2.1</w:t>
      </w:r>
      <w:r w:rsidR="0039560A">
        <w:rPr>
          <w:rFonts w:eastAsia="Times New Roman" w:cs="Arial"/>
          <w:sz w:val="20"/>
          <w:szCs w:val="20"/>
          <w:lang w:eastAsia="lt-LT"/>
        </w:rPr>
        <w:t>9</w:t>
      </w:r>
      <w:r>
        <w:rPr>
          <w:rFonts w:eastAsia="Times New Roman" w:cs="Arial"/>
          <w:sz w:val="20"/>
          <w:szCs w:val="20"/>
          <w:lang w:eastAsia="lt-LT"/>
        </w:rPr>
        <w:t xml:space="preserve">.1. </w:t>
      </w:r>
      <w:r w:rsidRPr="00A120AA">
        <w:rPr>
          <w:rFonts w:eastAsia="Times New Roman" w:cs="Arial"/>
          <w:sz w:val="20"/>
          <w:szCs w:val="20"/>
          <w:lang w:eastAsia="lt-LT"/>
        </w:rPr>
        <w:t>Jei supaprastintas procesas (</w:t>
      </w:r>
      <w:r w:rsidR="003A0C9D">
        <w:rPr>
          <w:rFonts w:eastAsia="Times New Roman" w:cs="Arial"/>
          <w:sz w:val="20"/>
          <w:szCs w:val="20"/>
          <w:lang w:eastAsia="lt-LT"/>
        </w:rPr>
        <w:t>T</w:t>
      </w:r>
      <w:r w:rsidR="00AD44FF" w:rsidRPr="00A120AA">
        <w:rPr>
          <w:rFonts w:eastAsia="Times New Roman" w:cs="Arial"/>
          <w:sz w:val="20"/>
          <w:szCs w:val="20"/>
          <w:lang w:eastAsia="lt-LT"/>
        </w:rPr>
        <w:t xml:space="preserve">eismo </w:t>
      </w:r>
      <w:r w:rsidRPr="00A120AA">
        <w:rPr>
          <w:rFonts w:eastAsia="Times New Roman" w:cs="Arial"/>
          <w:sz w:val="20"/>
          <w:szCs w:val="20"/>
          <w:lang w:eastAsia="lt-LT"/>
        </w:rPr>
        <w:t>p</w:t>
      </w:r>
      <w:r>
        <w:rPr>
          <w:rFonts w:eastAsia="Times New Roman" w:cs="Arial"/>
          <w:sz w:val="20"/>
          <w:szCs w:val="20"/>
          <w:lang w:eastAsia="lt-LT"/>
        </w:rPr>
        <w:t>ranešimu</w:t>
      </w:r>
      <w:r w:rsidRPr="00A120AA">
        <w:rPr>
          <w:rFonts w:eastAsia="Times New Roman" w:cs="Arial"/>
          <w:sz w:val="20"/>
          <w:szCs w:val="20"/>
          <w:lang w:eastAsia="lt-LT"/>
        </w:rPr>
        <w:t>) pereina į ginčo teiseną dėl pateiktų Skolininko prieštaravimų;</w:t>
      </w:r>
    </w:p>
    <w:p w14:paraId="51D60DC0" w14:textId="3419020F" w:rsidR="00AC793A" w:rsidRPr="00A120AA" w:rsidRDefault="00AC793A" w:rsidP="00AC793A">
      <w:pPr>
        <w:pStyle w:val="ListParagraph"/>
        <w:tabs>
          <w:tab w:val="left" w:pos="0"/>
          <w:tab w:val="left" w:pos="851"/>
        </w:tabs>
        <w:autoSpaceDE w:val="0"/>
        <w:autoSpaceDN w:val="0"/>
        <w:adjustRightInd w:val="0"/>
        <w:ind w:left="0" w:firstLine="0"/>
        <w:jc w:val="both"/>
        <w:rPr>
          <w:rFonts w:eastAsia="Times New Roman" w:cs="Arial"/>
          <w:sz w:val="20"/>
          <w:szCs w:val="20"/>
          <w:lang w:eastAsia="lt-LT"/>
        </w:rPr>
      </w:pPr>
      <w:r>
        <w:rPr>
          <w:rFonts w:eastAsia="Times New Roman" w:cs="Arial"/>
          <w:sz w:val="20"/>
          <w:szCs w:val="20"/>
          <w:lang w:eastAsia="lt-LT"/>
        </w:rPr>
        <w:t>5.2.1</w:t>
      </w:r>
      <w:r w:rsidR="0039560A">
        <w:rPr>
          <w:rFonts w:eastAsia="Times New Roman" w:cs="Arial"/>
          <w:sz w:val="20"/>
          <w:szCs w:val="20"/>
          <w:lang w:eastAsia="lt-LT"/>
        </w:rPr>
        <w:t>9</w:t>
      </w:r>
      <w:r>
        <w:rPr>
          <w:rFonts w:eastAsia="Times New Roman" w:cs="Arial"/>
          <w:sz w:val="20"/>
          <w:szCs w:val="20"/>
          <w:lang w:eastAsia="lt-LT"/>
        </w:rPr>
        <w:t xml:space="preserve">.2. </w:t>
      </w:r>
      <w:r w:rsidRPr="00A120AA">
        <w:rPr>
          <w:rFonts w:eastAsia="Times New Roman" w:cs="Arial"/>
          <w:sz w:val="20"/>
          <w:szCs w:val="20"/>
          <w:lang w:eastAsia="lt-LT"/>
        </w:rPr>
        <w:t>Teismas paskiria teismo posėdį</w:t>
      </w:r>
      <w:r w:rsidR="003A0C9D">
        <w:rPr>
          <w:rFonts w:eastAsia="Times New Roman" w:cs="Arial"/>
          <w:sz w:val="20"/>
          <w:szCs w:val="20"/>
          <w:lang w:eastAsia="lt-LT"/>
        </w:rPr>
        <w:t xml:space="preserve"> arba gautas Skolininko atsiliepimas;</w:t>
      </w:r>
    </w:p>
    <w:p w14:paraId="1BDA6EB2" w14:textId="0B457228" w:rsidR="00AC793A" w:rsidRPr="007821DF" w:rsidRDefault="00AC793A" w:rsidP="00AC793A">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5.2.1</w:t>
      </w:r>
      <w:r w:rsidR="0039560A">
        <w:rPr>
          <w:rFonts w:eastAsia="Times New Roman" w:cs="Arial"/>
          <w:sz w:val="20"/>
          <w:szCs w:val="20"/>
          <w:lang w:eastAsia="lt-LT"/>
        </w:rPr>
        <w:t>9</w:t>
      </w:r>
      <w:r w:rsidRPr="007821DF">
        <w:rPr>
          <w:rFonts w:eastAsia="Times New Roman" w:cs="Arial"/>
          <w:sz w:val="20"/>
          <w:szCs w:val="20"/>
          <w:lang w:eastAsia="lt-LT"/>
        </w:rPr>
        <w:t>.3.  Jeigu gauta teismo nutartis, kuria panaikintas teismo įsakymas.</w:t>
      </w:r>
    </w:p>
    <w:p w14:paraId="4CB8C05D" w14:textId="06EB839A" w:rsidR="003A0C9D" w:rsidRPr="007821DF" w:rsidRDefault="003A0C9D" w:rsidP="003A0C9D">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5.2.</w:t>
      </w:r>
      <w:r w:rsidR="00D107C1">
        <w:rPr>
          <w:rFonts w:eastAsia="Times New Roman" w:cs="Arial"/>
          <w:sz w:val="20"/>
          <w:szCs w:val="20"/>
          <w:lang w:eastAsia="lt-LT"/>
        </w:rPr>
        <w:t>20</w:t>
      </w:r>
      <w:r w:rsidRPr="007821DF">
        <w:rPr>
          <w:rFonts w:eastAsia="Times New Roman" w:cs="Arial"/>
          <w:sz w:val="20"/>
          <w:szCs w:val="20"/>
          <w:lang w:eastAsia="lt-LT"/>
        </w:rPr>
        <w:t>. Paslaugų teikėjas privalo grąžinti Klientui Skolininko, kuriam vykdomas teisminis išieškojimas, Skolos išieškojimo dokumentus 5.2.1</w:t>
      </w:r>
      <w:r w:rsidR="00D107C1">
        <w:rPr>
          <w:rFonts w:eastAsia="Times New Roman" w:cs="Arial"/>
          <w:sz w:val="20"/>
          <w:szCs w:val="20"/>
          <w:lang w:eastAsia="lt-LT"/>
        </w:rPr>
        <w:t>9</w:t>
      </w:r>
      <w:r w:rsidRPr="007821DF">
        <w:rPr>
          <w:rFonts w:eastAsia="Times New Roman" w:cs="Arial"/>
          <w:sz w:val="20"/>
          <w:szCs w:val="20"/>
          <w:lang w:eastAsia="lt-LT"/>
        </w:rPr>
        <w:t>. punkte nurodytais atvejais</w:t>
      </w:r>
      <w:r>
        <w:rPr>
          <w:rFonts w:eastAsia="Times New Roman" w:cs="Arial"/>
          <w:sz w:val="20"/>
          <w:szCs w:val="20"/>
          <w:lang w:eastAsia="lt-LT"/>
        </w:rPr>
        <w:t xml:space="preserve"> nedelsiant, bet ne vėliau nei per 2 (dvi) darbo dienas,</w:t>
      </w:r>
      <w:r w:rsidRPr="007821DF">
        <w:rPr>
          <w:rFonts w:eastAsia="Times New Roman" w:cs="Arial"/>
          <w:sz w:val="20"/>
          <w:szCs w:val="20"/>
          <w:lang w:eastAsia="lt-LT"/>
        </w:rPr>
        <w:t xml:space="preserve"> išskyrus atvejus, kai su Klientu elektroniniu paštu suderinamas prailgintas terminas.</w:t>
      </w:r>
    </w:p>
    <w:p w14:paraId="61F32DB4" w14:textId="3D57329F" w:rsidR="003A0C9D" w:rsidRPr="007821DF" w:rsidRDefault="00AC793A" w:rsidP="003A0C9D">
      <w:pPr>
        <w:tabs>
          <w:tab w:val="left" w:pos="0"/>
          <w:tab w:val="left" w:pos="851"/>
        </w:tabs>
        <w:autoSpaceDE w:val="0"/>
        <w:autoSpaceDN w:val="0"/>
        <w:adjustRightInd w:val="0"/>
        <w:ind w:firstLine="0"/>
        <w:jc w:val="both"/>
        <w:rPr>
          <w:rFonts w:eastAsia="Times New Roman" w:cs="Arial"/>
          <w:sz w:val="20"/>
          <w:szCs w:val="20"/>
          <w:lang w:eastAsia="lt-LT"/>
        </w:rPr>
      </w:pPr>
      <w:r>
        <w:rPr>
          <w:rFonts w:eastAsia="Times New Roman" w:cs="Arial"/>
          <w:sz w:val="20"/>
          <w:szCs w:val="20"/>
          <w:lang w:eastAsia="lt-LT"/>
        </w:rPr>
        <w:t xml:space="preserve"> </w:t>
      </w:r>
      <w:r w:rsidRPr="007821DF">
        <w:rPr>
          <w:rFonts w:eastAsia="Times New Roman" w:cs="Arial"/>
          <w:sz w:val="20"/>
          <w:szCs w:val="20"/>
          <w:lang w:eastAsia="lt-LT"/>
        </w:rPr>
        <w:t>5.2.2</w:t>
      </w:r>
      <w:r w:rsidR="00D107C1">
        <w:rPr>
          <w:rFonts w:eastAsia="Times New Roman" w:cs="Arial"/>
          <w:sz w:val="20"/>
          <w:szCs w:val="20"/>
          <w:lang w:eastAsia="lt-LT"/>
        </w:rPr>
        <w:t>1</w:t>
      </w:r>
      <w:r w:rsidRPr="007821DF">
        <w:rPr>
          <w:rFonts w:eastAsia="Times New Roman" w:cs="Arial"/>
          <w:sz w:val="20"/>
          <w:szCs w:val="20"/>
          <w:lang w:eastAsia="lt-LT"/>
        </w:rPr>
        <w:t xml:space="preserve">. </w:t>
      </w:r>
      <w:bookmarkStart w:id="5" w:name="_Hlk24443624"/>
      <w:r w:rsidR="003A0C9D" w:rsidRPr="007821DF">
        <w:rPr>
          <w:rFonts w:eastAsia="Times New Roman" w:cs="Arial"/>
          <w:sz w:val="20"/>
          <w:szCs w:val="20"/>
          <w:lang w:eastAsia="lt-LT"/>
        </w:rPr>
        <w:t xml:space="preserve">Tuo atveju, kai Skolininko bylos nagrinėjimas baigiasi nerezultatyviai (pvz. kai teismas priėmė nutartį panaikinti teismo įsakymą, nes dokumentai Skolininkui nebuvo įteikti, bei Lietuvos Respublikos civilinio proceso kodekso 87 straipsnyje nustatytais atvejais) Paslaugų teikėjas įsipareigoja </w:t>
      </w:r>
      <w:bookmarkEnd w:id="5"/>
      <w:r w:rsidR="003A0C9D" w:rsidRPr="007821DF">
        <w:rPr>
          <w:rFonts w:eastAsia="Times New Roman" w:cs="Arial"/>
          <w:sz w:val="20"/>
          <w:szCs w:val="20"/>
          <w:lang w:eastAsia="lt-LT"/>
        </w:rPr>
        <w:t>grąžinti Klientui sumokėtą žyminį mokestį.</w:t>
      </w:r>
      <w:r w:rsidR="003A0C9D" w:rsidRPr="007821DF" w:rsidDel="00FF3614">
        <w:rPr>
          <w:rFonts w:eastAsia="Times New Roman" w:cs="Arial"/>
          <w:sz w:val="20"/>
          <w:szCs w:val="20"/>
          <w:lang w:eastAsia="lt-LT"/>
        </w:rPr>
        <w:t xml:space="preserve"> </w:t>
      </w:r>
      <w:r w:rsidR="003A0C9D" w:rsidRPr="007821DF">
        <w:rPr>
          <w:rFonts w:eastAsia="Times New Roman" w:cs="Arial"/>
          <w:sz w:val="20"/>
          <w:szCs w:val="20"/>
          <w:lang w:eastAsia="lt-LT"/>
        </w:rPr>
        <w:t xml:space="preserve">Paslaugų teikėjas kreipiasi į Valstybinę mokesčių inspekciją dėl žyminio mokesčio grąžinimo. Paslaugų teikėjas kartą per 3 (tris) mėnesius turi sudaryti bylų grąžinimo aktą, pagal kurį į Kliento atsiskaitomąją sąskaitą turi grąžinti Kliento sumokėtą žyminį mokestį. </w:t>
      </w:r>
    </w:p>
    <w:p w14:paraId="062FAA71" w14:textId="3B0CA8FC" w:rsidR="003A0C9D" w:rsidRPr="007821DF" w:rsidRDefault="00AC793A" w:rsidP="003A0C9D">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5.2.2</w:t>
      </w:r>
      <w:r w:rsidR="00D107C1">
        <w:rPr>
          <w:rFonts w:eastAsia="Times New Roman" w:cs="Arial"/>
          <w:sz w:val="20"/>
          <w:szCs w:val="20"/>
          <w:lang w:eastAsia="lt-LT"/>
        </w:rPr>
        <w:t>2</w:t>
      </w:r>
      <w:r w:rsidRPr="007821DF">
        <w:rPr>
          <w:rFonts w:eastAsia="Times New Roman" w:cs="Arial"/>
          <w:sz w:val="20"/>
          <w:szCs w:val="20"/>
          <w:lang w:eastAsia="lt-LT"/>
        </w:rPr>
        <w:t xml:space="preserve">. </w:t>
      </w:r>
      <w:r w:rsidR="003A0C9D" w:rsidRPr="007821DF">
        <w:rPr>
          <w:rFonts w:eastAsia="Times New Roman" w:cs="Arial"/>
          <w:sz w:val="20"/>
          <w:szCs w:val="20"/>
          <w:lang w:eastAsia="lt-LT"/>
        </w:rPr>
        <w:t>Paslaugų teikėjas</w:t>
      </w:r>
      <w:r w:rsidR="003A0C9D">
        <w:rPr>
          <w:rFonts w:eastAsia="Times New Roman" w:cs="Arial"/>
          <w:sz w:val="20"/>
          <w:szCs w:val="20"/>
          <w:lang w:eastAsia="lt-LT"/>
        </w:rPr>
        <w:t>,</w:t>
      </w:r>
      <w:r w:rsidR="003A0C9D" w:rsidRPr="007821DF">
        <w:rPr>
          <w:rFonts w:eastAsia="Times New Roman" w:cs="Arial"/>
          <w:sz w:val="20"/>
          <w:szCs w:val="20"/>
          <w:lang w:eastAsia="lt-LT"/>
        </w:rPr>
        <w:t xml:space="preserve"> gavęs</w:t>
      </w:r>
      <w:r w:rsidR="003A0C9D">
        <w:rPr>
          <w:rFonts w:eastAsia="Times New Roman" w:cs="Arial"/>
          <w:sz w:val="20"/>
          <w:szCs w:val="20"/>
          <w:lang w:eastAsia="lt-LT"/>
        </w:rPr>
        <w:t xml:space="preserve"> </w:t>
      </w:r>
      <w:r w:rsidR="003A0C9D" w:rsidRPr="007821DF">
        <w:rPr>
          <w:rFonts w:eastAsia="Times New Roman" w:cs="Arial"/>
          <w:sz w:val="20"/>
          <w:szCs w:val="20"/>
          <w:lang w:eastAsia="lt-LT"/>
        </w:rPr>
        <w:t xml:space="preserve">teismo pasiūlymą dokumentus </w:t>
      </w:r>
      <w:r w:rsidR="003A0C9D">
        <w:rPr>
          <w:rFonts w:eastAsia="Times New Roman" w:cs="Arial"/>
          <w:sz w:val="20"/>
          <w:szCs w:val="20"/>
          <w:lang w:eastAsia="lt-LT"/>
        </w:rPr>
        <w:t xml:space="preserve">įteikti </w:t>
      </w:r>
      <w:r w:rsidR="003A0C9D" w:rsidRPr="007821DF">
        <w:rPr>
          <w:rFonts w:eastAsia="Times New Roman" w:cs="Arial"/>
          <w:sz w:val="20"/>
          <w:szCs w:val="20"/>
          <w:lang w:eastAsia="lt-LT"/>
        </w:rPr>
        <w:t xml:space="preserve">Skolininkui per antstolį, </w:t>
      </w:r>
      <w:r w:rsidR="003A0C9D">
        <w:rPr>
          <w:rFonts w:eastAsia="Times New Roman" w:cs="Arial"/>
          <w:sz w:val="20"/>
          <w:szCs w:val="20"/>
          <w:lang w:eastAsia="lt-LT"/>
        </w:rPr>
        <w:t>privalo nedelsiant apie tai informuoti Klientą ir tokiu būdu dokumentus gali teikti</w:t>
      </w:r>
      <w:r w:rsidR="003A0C9D" w:rsidRPr="007821DF">
        <w:rPr>
          <w:rFonts w:eastAsia="Times New Roman" w:cs="Arial"/>
          <w:sz w:val="20"/>
          <w:szCs w:val="20"/>
          <w:lang w:eastAsia="lt-LT"/>
        </w:rPr>
        <w:t xml:space="preserve"> tik gavęs Kliento sutikimą.</w:t>
      </w:r>
    </w:p>
    <w:p w14:paraId="50FEEDD3" w14:textId="1D22BD68" w:rsidR="003A0C9D" w:rsidRPr="007821DF" w:rsidRDefault="00AC793A" w:rsidP="003A0C9D">
      <w:pPr>
        <w:tabs>
          <w:tab w:val="left" w:pos="0"/>
          <w:tab w:val="left" w:pos="851"/>
        </w:tabs>
        <w:autoSpaceDE w:val="0"/>
        <w:autoSpaceDN w:val="0"/>
        <w:adjustRightInd w:val="0"/>
        <w:ind w:firstLine="0"/>
        <w:jc w:val="both"/>
        <w:rPr>
          <w:rFonts w:eastAsia="Times New Roman" w:cs="Arial"/>
          <w:sz w:val="20"/>
          <w:szCs w:val="20"/>
          <w:lang w:eastAsia="lt-LT"/>
        </w:rPr>
      </w:pPr>
      <w:r>
        <w:rPr>
          <w:rFonts w:eastAsia="Times New Roman" w:cs="Arial"/>
          <w:sz w:val="20"/>
          <w:szCs w:val="20"/>
          <w:lang w:eastAsia="lt-LT"/>
        </w:rPr>
        <w:t xml:space="preserve"> </w:t>
      </w:r>
      <w:r w:rsidRPr="007821DF">
        <w:rPr>
          <w:rFonts w:eastAsia="Times New Roman" w:cs="Arial"/>
          <w:sz w:val="20"/>
          <w:szCs w:val="20"/>
          <w:lang w:eastAsia="lt-LT"/>
        </w:rPr>
        <w:t>5.2.2</w:t>
      </w:r>
      <w:r w:rsidR="00D107C1">
        <w:rPr>
          <w:rFonts w:eastAsia="Times New Roman" w:cs="Arial"/>
          <w:sz w:val="20"/>
          <w:szCs w:val="20"/>
          <w:lang w:eastAsia="lt-LT"/>
        </w:rPr>
        <w:t>3</w:t>
      </w:r>
      <w:r w:rsidR="00B36F86">
        <w:rPr>
          <w:rFonts w:eastAsia="Times New Roman" w:cs="Arial"/>
          <w:sz w:val="20"/>
          <w:szCs w:val="20"/>
          <w:lang w:eastAsia="lt-LT"/>
        </w:rPr>
        <w:t>.</w:t>
      </w:r>
      <w:r w:rsidR="003A0C9D">
        <w:rPr>
          <w:rFonts w:eastAsia="Times New Roman" w:cs="Arial"/>
          <w:sz w:val="20"/>
          <w:szCs w:val="20"/>
          <w:lang w:eastAsia="lt-LT"/>
        </w:rPr>
        <w:t xml:space="preserve"> </w:t>
      </w:r>
      <w:r w:rsidR="003A0C9D" w:rsidRPr="007821DF">
        <w:rPr>
          <w:rFonts w:eastAsia="Times New Roman" w:cs="Arial"/>
          <w:sz w:val="20"/>
          <w:szCs w:val="20"/>
          <w:lang w:eastAsia="lt-LT"/>
        </w:rPr>
        <w:t>Mokėtiną žyminį mokestį, banko paslaugų išlaidas, susijusias su žyminio mokesčio pervedimu bei patvirtintų kopijų gavimu, teismo priteistas išlaidas iš Kliento, mokesčius už GR ir NTR išrašus, dokumentų per antstolius įteikimo išlaidas ir kt., remdamasis Paslaugų teikėjo pateiktomis sąskaitomis – faktūromis arba aktais, sumoka Klientas</w:t>
      </w:r>
      <w:r w:rsidR="003A0C9D">
        <w:rPr>
          <w:rFonts w:eastAsia="Times New Roman" w:cs="Arial"/>
          <w:sz w:val="20"/>
          <w:szCs w:val="20"/>
          <w:lang w:eastAsia="lt-LT"/>
        </w:rPr>
        <w:t xml:space="preserve"> į</w:t>
      </w:r>
      <w:r w:rsidR="003A0C9D" w:rsidRPr="007821DF">
        <w:rPr>
          <w:rFonts w:eastAsia="Times New Roman" w:cs="Arial"/>
          <w:sz w:val="20"/>
          <w:szCs w:val="20"/>
          <w:lang w:eastAsia="lt-LT"/>
        </w:rPr>
        <w:t xml:space="preserve"> Paslaugų teikėjo sąskaitą.</w:t>
      </w:r>
    </w:p>
    <w:p w14:paraId="7B07F632" w14:textId="6A67100B" w:rsidR="00AC793A" w:rsidRPr="007821DF" w:rsidRDefault="00AC793A" w:rsidP="00AC793A">
      <w:pPr>
        <w:tabs>
          <w:tab w:val="left" w:pos="0"/>
          <w:tab w:val="left" w:pos="851"/>
        </w:tabs>
        <w:autoSpaceDE w:val="0"/>
        <w:autoSpaceDN w:val="0"/>
        <w:adjustRightInd w:val="0"/>
        <w:ind w:firstLine="0"/>
        <w:jc w:val="both"/>
        <w:rPr>
          <w:rFonts w:eastAsia="Times New Roman" w:cs="Arial"/>
          <w:sz w:val="20"/>
          <w:szCs w:val="20"/>
          <w:lang w:eastAsia="lt-LT"/>
        </w:rPr>
      </w:pPr>
      <w:r>
        <w:rPr>
          <w:rFonts w:eastAsia="Times New Roman" w:cs="Arial"/>
          <w:sz w:val="20"/>
          <w:szCs w:val="20"/>
          <w:lang w:eastAsia="lt-LT"/>
        </w:rPr>
        <w:t xml:space="preserve"> </w:t>
      </w:r>
      <w:r w:rsidRPr="007821DF">
        <w:rPr>
          <w:rFonts w:eastAsia="Times New Roman" w:cs="Arial"/>
          <w:sz w:val="20"/>
          <w:szCs w:val="20"/>
          <w:lang w:eastAsia="lt-LT"/>
        </w:rPr>
        <w:t>5.2.2</w:t>
      </w:r>
      <w:r w:rsidR="00D107C1">
        <w:rPr>
          <w:rFonts w:eastAsia="Times New Roman" w:cs="Arial"/>
          <w:sz w:val="20"/>
          <w:szCs w:val="20"/>
          <w:lang w:eastAsia="lt-LT"/>
        </w:rPr>
        <w:t>4</w:t>
      </w:r>
      <w:r w:rsidRPr="007821DF">
        <w:rPr>
          <w:rFonts w:eastAsia="Times New Roman" w:cs="Arial"/>
          <w:sz w:val="20"/>
          <w:szCs w:val="20"/>
          <w:lang w:eastAsia="lt-LT"/>
        </w:rPr>
        <w:t xml:space="preserve">. </w:t>
      </w:r>
      <w:r w:rsidR="003A0C9D" w:rsidRPr="007821DF">
        <w:rPr>
          <w:rFonts w:eastAsia="Times New Roman" w:cs="Arial"/>
          <w:sz w:val="20"/>
          <w:szCs w:val="20"/>
          <w:lang w:eastAsia="lt-LT"/>
        </w:rPr>
        <w:t>Paslaugų teikėjas vien</w:t>
      </w:r>
      <w:r w:rsidR="003A0C9D">
        <w:rPr>
          <w:rFonts w:eastAsia="Times New Roman" w:cs="Arial"/>
          <w:sz w:val="20"/>
          <w:szCs w:val="20"/>
          <w:lang w:eastAsia="lt-LT"/>
        </w:rPr>
        <w:t>ą</w:t>
      </w:r>
      <w:r w:rsidR="003A0C9D" w:rsidRPr="007821DF">
        <w:rPr>
          <w:rFonts w:eastAsia="Times New Roman" w:cs="Arial"/>
          <w:sz w:val="20"/>
          <w:szCs w:val="20"/>
          <w:lang w:eastAsia="lt-LT"/>
        </w:rPr>
        <w:t xml:space="preserve"> kartą per mėnesį teikia Klientui ataskaitą apie teisminio išieškojimo eigą.</w:t>
      </w:r>
    </w:p>
    <w:p w14:paraId="4AFD2541" w14:textId="653CE263" w:rsidR="003A0C9D" w:rsidRPr="007821DF" w:rsidRDefault="00AC793A" w:rsidP="003A0C9D">
      <w:pPr>
        <w:tabs>
          <w:tab w:val="left" w:pos="0"/>
          <w:tab w:val="left" w:pos="851"/>
        </w:tabs>
        <w:autoSpaceDE w:val="0"/>
        <w:autoSpaceDN w:val="0"/>
        <w:adjustRightInd w:val="0"/>
        <w:ind w:firstLine="0"/>
        <w:jc w:val="both"/>
        <w:rPr>
          <w:rFonts w:eastAsia="Times New Roman" w:cs="Arial"/>
          <w:sz w:val="20"/>
          <w:szCs w:val="20"/>
          <w:lang w:eastAsia="lt-LT"/>
        </w:rPr>
      </w:pPr>
      <w:r>
        <w:rPr>
          <w:rFonts w:eastAsia="Times New Roman" w:cs="Arial"/>
          <w:sz w:val="20"/>
          <w:szCs w:val="20"/>
          <w:lang w:eastAsia="lt-LT"/>
        </w:rPr>
        <w:t xml:space="preserve"> </w:t>
      </w:r>
      <w:r w:rsidRPr="007821DF">
        <w:rPr>
          <w:rFonts w:eastAsia="Times New Roman" w:cs="Arial"/>
          <w:sz w:val="20"/>
          <w:szCs w:val="20"/>
          <w:lang w:eastAsia="lt-LT"/>
        </w:rPr>
        <w:t>5.2.2</w:t>
      </w:r>
      <w:r w:rsidR="00D107C1">
        <w:rPr>
          <w:rFonts w:eastAsia="Times New Roman" w:cs="Arial"/>
          <w:sz w:val="20"/>
          <w:szCs w:val="20"/>
          <w:lang w:eastAsia="lt-LT"/>
        </w:rPr>
        <w:t>5</w:t>
      </w:r>
      <w:r w:rsidRPr="007821DF">
        <w:rPr>
          <w:rFonts w:eastAsia="Times New Roman" w:cs="Arial"/>
          <w:sz w:val="20"/>
          <w:szCs w:val="20"/>
          <w:lang w:eastAsia="lt-LT"/>
        </w:rPr>
        <w:t xml:space="preserve">. </w:t>
      </w:r>
      <w:r w:rsidR="003A0C9D" w:rsidRPr="007821DF">
        <w:rPr>
          <w:rFonts w:eastAsia="Times New Roman" w:cs="Arial"/>
          <w:sz w:val="20"/>
          <w:szCs w:val="20"/>
          <w:lang w:eastAsia="lt-LT"/>
        </w:rPr>
        <w:t>Paslaugų teikėjas Klientui Skolininkų bylų medžiagos negrąžina, o saugo elektroninėje erdvėje įstatyme nustatytą bylų saugojimo terminą.</w:t>
      </w:r>
    </w:p>
    <w:p w14:paraId="25F11DD1" w14:textId="77777777" w:rsidR="00AC793A" w:rsidRDefault="00AC793A" w:rsidP="00AC793A">
      <w:pPr>
        <w:pStyle w:val="CommentText"/>
      </w:pPr>
    </w:p>
    <w:p w14:paraId="58893EB1" w14:textId="6B40EAF5" w:rsidR="003A0C9D" w:rsidRPr="007821DF" w:rsidRDefault="003A0C9D" w:rsidP="003A0C9D">
      <w:pPr>
        <w:tabs>
          <w:tab w:val="left" w:pos="142"/>
          <w:tab w:val="left" w:pos="851"/>
        </w:tabs>
        <w:autoSpaceDE w:val="0"/>
        <w:autoSpaceDN w:val="0"/>
        <w:adjustRightInd w:val="0"/>
        <w:ind w:firstLine="0"/>
        <w:jc w:val="both"/>
        <w:rPr>
          <w:rFonts w:eastAsia="Times New Roman" w:cs="Arial"/>
          <w:b/>
          <w:bCs/>
          <w:sz w:val="20"/>
          <w:szCs w:val="20"/>
          <w:u w:val="single"/>
          <w:lang w:eastAsia="lt-LT"/>
        </w:rPr>
      </w:pPr>
      <w:r w:rsidRPr="007821DF">
        <w:rPr>
          <w:rFonts w:eastAsia="Times New Roman" w:cs="Arial"/>
          <w:b/>
          <w:bCs/>
          <w:sz w:val="20"/>
          <w:szCs w:val="20"/>
          <w:u w:val="single"/>
          <w:lang w:eastAsia="lt-LT"/>
        </w:rPr>
        <w:t>5.3. Trečiųjų šalių paslaugų detalizavimas ir apmokėjimo</w:t>
      </w:r>
      <w:r w:rsidR="000C7DFA">
        <w:rPr>
          <w:rFonts w:eastAsia="Times New Roman" w:cs="Arial"/>
          <w:b/>
          <w:bCs/>
          <w:sz w:val="20"/>
          <w:szCs w:val="20"/>
          <w:u w:val="single"/>
          <w:lang w:eastAsia="lt-LT"/>
        </w:rPr>
        <w:t xml:space="preserve"> (</w:t>
      </w:r>
      <w:r w:rsidR="000C7DFA" w:rsidRPr="000C7DFA">
        <w:rPr>
          <w:rFonts w:eastAsia="Times New Roman" w:cs="Arial"/>
          <w:b/>
          <w:bCs/>
          <w:sz w:val="20"/>
          <w:szCs w:val="20"/>
          <w:u w:val="single"/>
          <w:lang w:eastAsia="lt-LT"/>
        </w:rPr>
        <w:t>Sutarties vykdymo</w:t>
      </w:r>
      <w:r w:rsidR="00622718">
        <w:rPr>
          <w:rFonts w:eastAsia="Times New Roman" w:cs="Arial"/>
          <w:b/>
          <w:bCs/>
          <w:sz w:val="20"/>
          <w:szCs w:val="20"/>
          <w:u w:val="single"/>
          <w:lang w:eastAsia="lt-LT"/>
        </w:rPr>
        <w:t xml:space="preserve"> išlaidų)</w:t>
      </w:r>
      <w:r w:rsidRPr="007821DF">
        <w:rPr>
          <w:rFonts w:eastAsia="Times New Roman" w:cs="Arial"/>
          <w:b/>
          <w:bCs/>
          <w:sz w:val="20"/>
          <w:szCs w:val="20"/>
          <w:u w:val="single"/>
          <w:lang w:eastAsia="lt-LT"/>
        </w:rPr>
        <w:t xml:space="preserve"> sąlygos:</w:t>
      </w:r>
    </w:p>
    <w:p w14:paraId="2436E2EB" w14:textId="77777777" w:rsidR="003A0C9D" w:rsidRPr="007821DF" w:rsidRDefault="003A0C9D" w:rsidP="003A0C9D">
      <w:pPr>
        <w:tabs>
          <w:tab w:val="left" w:pos="0"/>
          <w:tab w:val="left" w:pos="851"/>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lastRenderedPageBreak/>
        <w:t>5.</w:t>
      </w:r>
      <w:r>
        <w:rPr>
          <w:rFonts w:eastAsia="Times New Roman" w:cs="Arial"/>
          <w:sz w:val="20"/>
          <w:szCs w:val="20"/>
          <w:lang w:eastAsia="lt-LT"/>
        </w:rPr>
        <w:t>3</w:t>
      </w:r>
      <w:r w:rsidRPr="007821DF">
        <w:rPr>
          <w:rFonts w:eastAsia="Times New Roman" w:cs="Arial"/>
          <w:sz w:val="20"/>
          <w:szCs w:val="20"/>
          <w:lang w:eastAsia="lt-LT"/>
        </w:rPr>
        <w:t>.1. Trečiųjų šalių paslaugų detalizavimas:</w:t>
      </w:r>
    </w:p>
    <w:p w14:paraId="68AC2A4F" w14:textId="77777777" w:rsidR="003A0C9D" w:rsidRPr="007821DF" w:rsidRDefault="003A0C9D" w:rsidP="003A0C9D">
      <w:pPr>
        <w:tabs>
          <w:tab w:val="left" w:pos="0"/>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w:t>
      </w:r>
      <w:r>
        <w:rPr>
          <w:rFonts w:eastAsia="Times New Roman" w:cs="Arial"/>
          <w:sz w:val="20"/>
          <w:szCs w:val="20"/>
          <w:lang w:eastAsia="lt-LT"/>
        </w:rPr>
        <w:t>3.1.1</w:t>
      </w:r>
      <w:r w:rsidRPr="007821DF">
        <w:rPr>
          <w:rFonts w:eastAsia="Times New Roman" w:cs="Arial"/>
          <w:sz w:val="20"/>
          <w:szCs w:val="20"/>
          <w:lang w:eastAsia="lt-LT"/>
        </w:rPr>
        <w:t>. Skolininko NTR tikrinimas.</w:t>
      </w:r>
    </w:p>
    <w:p w14:paraId="2FE009D8" w14:textId="77777777" w:rsidR="003A0C9D" w:rsidRPr="007821DF" w:rsidRDefault="003A0C9D" w:rsidP="003A0C9D">
      <w:pPr>
        <w:tabs>
          <w:tab w:val="left" w:pos="0"/>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w:t>
      </w:r>
      <w:r>
        <w:rPr>
          <w:rFonts w:eastAsia="Times New Roman" w:cs="Arial"/>
          <w:sz w:val="20"/>
          <w:szCs w:val="20"/>
          <w:lang w:eastAsia="lt-LT"/>
        </w:rPr>
        <w:t>3</w:t>
      </w:r>
      <w:r w:rsidRPr="007821DF">
        <w:rPr>
          <w:rFonts w:eastAsia="Times New Roman" w:cs="Arial"/>
          <w:sz w:val="20"/>
          <w:szCs w:val="20"/>
          <w:lang w:eastAsia="lt-LT"/>
        </w:rPr>
        <w:t>.1.2. Skolininko GR tikrinimas.</w:t>
      </w:r>
    </w:p>
    <w:p w14:paraId="40E66196" w14:textId="77777777" w:rsidR="003A0C9D" w:rsidRPr="007821DF" w:rsidRDefault="003A0C9D" w:rsidP="003A0C9D">
      <w:pPr>
        <w:tabs>
          <w:tab w:val="left" w:pos="0"/>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w:t>
      </w:r>
      <w:r>
        <w:rPr>
          <w:rFonts w:eastAsia="Times New Roman" w:cs="Arial"/>
          <w:sz w:val="20"/>
          <w:szCs w:val="20"/>
          <w:lang w:eastAsia="lt-LT"/>
        </w:rPr>
        <w:t>3</w:t>
      </w:r>
      <w:r w:rsidRPr="007821DF">
        <w:rPr>
          <w:rFonts w:eastAsia="Times New Roman" w:cs="Arial"/>
          <w:sz w:val="20"/>
          <w:szCs w:val="20"/>
          <w:lang w:eastAsia="lt-LT"/>
        </w:rPr>
        <w:t>.1.3. Žyminio mokesčio apmokėjimas.</w:t>
      </w:r>
    </w:p>
    <w:p w14:paraId="613A8138" w14:textId="77777777" w:rsidR="003A0C9D" w:rsidRPr="007821DF" w:rsidRDefault="003A0C9D" w:rsidP="003A0C9D">
      <w:pPr>
        <w:tabs>
          <w:tab w:val="left" w:pos="0"/>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w:t>
      </w:r>
      <w:r>
        <w:rPr>
          <w:rFonts w:eastAsia="Times New Roman" w:cs="Arial"/>
          <w:sz w:val="20"/>
          <w:szCs w:val="20"/>
          <w:lang w:eastAsia="lt-LT"/>
        </w:rPr>
        <w:t>3</w:t>
      </w:r>
      <w:r w:rsidRPr="007821DF">
        <w:rPr>
          <w:rFonts w:eastAsia="Times New Roman" w:cs="Arial"/>
          <w:sz w:val="20"/>
          <w:szCs w:val="20"/>
          <w:lang w:eastAsia="lt-LT"/>
        </w:rPr>
        <w:t>.1.4. Banko komisinis mokestis už sumokėtą žyminį mokestį.</w:t>
      </w:r>
    </w:p>
    <w:p w14:paraId="1C7C375C" w14:textId="77777777" w:rsidR="003A0C9D" w:rsidRPr="007821DF" w:rsidRDefault="003A0C9D" w:rsidP="003A0C9D">
      <w:pPr>
        <w:tabs>
          <w:tab w:val="left" w:pos="0"/>
        </w:tabs>
        <w:autoSpaceDE w:val="0"/>
        <w:autoSpaceDN w:val="0"/>
        <w:adjustRightInd w:val="0"/>
        <w:ind w:firstLine="0"/>
        <w:jc w:val="both"/>
        <w:rPr>
          <w:rFonts w:eastAsia="Times New Roman" w:cs="Arial"/>
          <w:sz w:val="20"/>
          <w:szCs w:val="20"/>
          <w:lang w:eastAsia="lt-LT"/>
        </w:rPr>
      </w:pPr>
      <w:r w:rsidRPr="007821DF">
        <w:rPr>
          <w:rFonts w:eastAsia="Times New Roman" w:cs="Arial"/>
          <w:sz w:val="20"/>
          <w:szCs w:val="20"/>
          <w:lang w:eastAsia="lt-LT"/>
        </w:rPr>
        <w:t>5.</w:t>
      </w:r>
      <w:r>
        <w:rPr>
          <w:rFonts w:eastAsia="Times New Roman" w:cs="Arial"/>
          <w:sz w:val="20"/>
          <w:szCs w:val="20"/>
          <w:lang w:eastAsia="lt-LT"/>
        </w:rPr>
        <w:t>3</w:t>
      </w:r>
      <w:r w:rsidRPr="007821DF">
        <w:rPr>
          <w:rFonts w:eastAsia="Times New Roman" w:cs="Arial"/>
          <w:sz w:val="20"/>
          <w:szCs w:val="20"/>
          <w:lang w:eastAsia="lt-LT"/>
        </w:rPr>
        <w:t>.1.5. ir kitos būtinosios išlaidos, suderintos su Klientu ir teikiamos pagal poreikį</w:t>
      </w:r>
      <w:r>
        <w:rPr>
          <w:rFonts w:eastAsia="Times New Roman" w:cs="Arial"/>
          <w:sz w:val="20"/>
          <w:szCs w:val="20"/>
          <w:lang w:eastAsia="lt-LT"/>
        </w:rPr>
        <w:t xml:space="preserve">, </w:t>
      </w:r>
      <w:r w:rsidRPr="007821DF">
        <w:rPr>
          <w:rFonts w:eastAsia="Times New Roman" w:cs="Arial"/>
          <w:sz w:val="20"/>
          <w:szCs w:val="20"/>
          <w:lang w:eastAsia="lt-LT"/>
        </w:rPr>
        <w:t>siekiant užtikrinti tinkamą Sutarties vykdymą.</w:t>
      </w:r>
    </w:p>
    <w:p w14:paraId="64647B1E" w14:textId="7E43FD3C" w:rsidR="003A0C9D" w:rsidRPr="0095162D" w:rsidRDefault="003A0C9D" w:rsidP="003A0C9D">
      <w:pPr>
        <w:tabs>
          <w:tab w:val="left" w:pos="142"/>
          <w:tab w:val="left" w:pos="851"/>
        </w:tabs>
        <w:autoSpaceDE w:val="0"/>
        <w:autoSpaceDN w:val="0"/>
        <w:adjustRightInd w:val="0"/>
        <w:ind w:firstLine="0"/>
        <w:jc w:val="both"/>
        <w:rPr>
          <w:rFonts w:eastAsia="Times New Roman" w:cs="Arial"/>
          <w:sz w:val="20"/>
          <w:szCs w:val="20"/>
        </w:rPr>
      </w:pPr>
      <w:r w:rsidRPr="0095162D">
        <w:rPr>
          <w:rFonts w:eastAsia="Times New Roman" w:cs="Arial"/>
          <w:sz w:val="20"/>
          <w:szCs w:val="20"/>
          <w:lang w:eastAsia="lt-LT"/>
        </w:rPr>
        <w:t>5.</w:t>
      </w:r>
      <w:r>
        <w:rPr>
          <w:rFonts w:eastAsia="Times New Roman" w:cs="Arial"/>
          <w:sz w:val="20"/>
          <w:szCs w:val="20"/>
          <w:lang w:eastAsia="lt-LT"/>
        </w:rPr>
        <w:t>3</w:t>
      </w:r>
      <w:r w:rsidRPr="0095162D">
        <w:rPr>
          <w:rFonts w:eastAsia="Times New Roman" w:cs="Arial"/>
          <w:sz w:val="20"/>
          <w:szCs w:val="20"/>
          <w:lang w:eastAsia="lt-LT"/>
        </w:rPr>
        <w:t>.2.</w:t>
      </w:r>
      <w:r>
        <w:rPr>
          <w:rFonts w:eastAsia="Times New Roman" w:cs="Arial"/>
          <w:sz w:val="20"/>
          <w:szCs w:val="20"/>
          <w:lang w:eastAsia="lt-LT"/>
        </w:rPr>
        <w:t xml:space="preserve"> </w:t>
      </w:r>
      <w:r w:rsidRPr="006A763F">
        <w:rPr>
          <w:rFonts w:eastAsia="Times New Roman" w:cs="Arial"/>
          <w:sz w:val="20"/>
          <w:szCs w:val="20"/>
          <w:lang w:eastAsia="lt-LT"/>
        </w:rPr>
        <w:t xml:space="preserve">Klientas Paslaugų teikėjui kompensuoja tik dokumentais pagrįstas, su Paslaugų teikimu, rengimu ir (ar) suderinimu susijusias bei ikiteisminiam ar teisminiam išieškojimui būtinas Paslaugų teikėjo patirtas </w:t>
      </w:r>
      <w:r w:rsidR="007C17C9" w:rsidRPr="007C17C9">
        <w:rPr>
          <w:rFonts w:eastAsia="Times New Roman" w:cs="Arial"/>
          <w:sz w:val="20"/>
          <w:szCs w:val="20"/>
          <w:lang w:eastAsia="lt-LT"/>
        </w:rPr>
        <w:t>Sutarties vykdymo</w:t>
      </w:r>
      <w:r w:rsidRPr="006A763F">
        <w:rPr>
          <w:rFonts w:eastAsia="Times New Roman" w:cs="Arial"/>
          <w:sz w:val="20"/>
          <w:szCs w:val="20"/>
          <w:lang w:eastAsia="lt-LT"/>
        </w:rPr>
        <w:t xml:space="preserve"> išlaidas</w:t>
      </w:r>
      <w:r w:rsidRPr="0095162D">
        <w:rPr>
          <w:rFonts w:eastAsia="Times New Roman" w:cs="Arial"/>
          <w:sz w:val="20"/>
          <w:szCs w:val="20"/>
          <w:lang w:eastAsia="lt-LT"/>
        </w:rPr>
        <w:t>. Tokių Paslaugų teikimas turi būti iš anksto raštu (el. paštu) suderintas su Klientu. Suteikus Paslaugas, Paslaugų teikėjas teikdamas apmokėjimui Klientui Sąskaitas už Paslaugas, privalo kartu pateikti ataskaitą, detalizuodamas iš trečiųjų šalių pirktas  paslaugas ir pateikdamas tai patvirtinančius dokumentus (atitinkamas sąskaitas, pažymas, apmokėjimo faktą įrodančius dokumentus ar kt.). Paslaugų teikėjas negali turėti pelno iš šių faktiškai patiriamų išlaidų. Paslaugų teikėjas neturi teisės padidinti iš trečiosios šalies perkamų prekių, paslaugų įkainių/kainų, t. y. prekių, paslaugų įkainiai/kainos negali būti keičiami nuo paslaugų įkainių/kainų, nurodytų dokumentuose, kurių pagrindu pats Paslaugų teikėjas jas įsigijo</w:t>
      </w:r>
      <w:r w:rsidRPr="0095162D">
        <w:rPr>
          <w:rFonts w:eastAsia="Times New Roman" w:cs="Arial"/>
          <w:sz w:val="20"/>
          <w:szCs w:val="20"/>
        </w:rPr>
        <w:t>.</w:t>
      </w:r>
    </w:p>
    <w:p w14:paraId="7DD41EA9" w14:textId="77777777" w:rsidR="003A0C9D" w:rsidRDefault="003A0C9D" w:rsidP="003A0C9D">
      <w:pPr>
        <w:pStyle w:val="CommentText"/>
      </w:pPr>
    </w:p>
    <w:p w14:paraId="781722F6" w14:textId="77777777" w:rsidR="00AC793A" w:rsidRPr="008A0757" w:rsidRDefault="00AC793A" w:rsidP="00AC793A">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8A0757">
        <w:rPr>
          <w:rStyle w:val="Laukeliai"/>
          <w:rFonts w:cs="Arial"/>
          <w:b/>
          <w:szCs w:val="20"/>
        </w:rPr>
        <w:t xml:space="preserve">PASLAUGŲ VYKDYMO TVARKA IR TERMINAI </w:t>
      </w:r>
    </w:p>
    <w:p w14:paraId="2AA5251A" w14:textId="0B0452D9"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FC3A56">
        <w:rPr>
          <w:rFonts w:eastAsia="Times New Roman" w:cs="Arial"/>
          <w:sz w:val="20"/>
          <w:szCs w:val="20"/>
          <w:lang w:eastAsia="lt-LT"/>
        </w:rPr>
        <w:t>Paslaugų teikėjas per 3 (tris)</w:t>
      </w:r>
      <w:r>
        <w:rPr>
          <w:rFonts w:eastAsia="Times New Roman" w:cs="Arial"/>
          <w:sz w:val="20"/>
          <w:szCs w:val="20"/>
          <w:lang w:eastAsia="lt-LT"/>
        </w:rPr>
        <w:t xml:space="preserve"> darbo</w:t>
      </w:r>
      <w:r w:rsidRPr="00FC3A56">
        <w:rPr>
          <w:rFonts w:eastAsia="Times New Roman" w:cs="Arial"/>
          <w:sz w:val="20"/>
          <w:szCs w:val="20"/>
          <w:lang w:eastAsia="lt-LT"/>
        </w:rPr>
        <w:t xml:space="preserve"> dienas nuo </w:t>
      </w:r>
      <w:r w:rsidR="00754DE8">
        <w:rPr>
          <w:rFonts w:eastAsia="Times New Roman" w:cs="Arial"/>
          <w:sz w:val="20"/>
          <w:szCs w:val="20"/>
          <w:lang w:eastAsia="lt-LT"/>
        </w:rPr>
        <w:t>S</w:t>
      </w:r>
      <w:r w:rsidRPr="00FC3A56">
        <w:rPr>
          <w:rFonts w:eastAsia="Times New Roman" w:cs="Arial"/>
          <w:sz w:val="20"/>
          <w:szCs w:val="20"/>
          <w:lang w:eastAsia="lt-LT"/>
        </w:rPr>
        <w:t>utarties pasirašymo dienos, o vėliau – kartą per ketvirtį turi pateikti Klientui taikomą tipinį ikiteisminio ir teisminio išieškojimo</w:t>
      </w:r>
      <w:r>
        <w:rPr>
          <w:rFonts w:eastAsia="Times New Roman" w:cs="Arial"/>
          <w:sz w:val="20"/>
          <w:szCs w:val="20"/>
          <w:lang w:eastAsia="lt-LT"/>
        </w:rPr>
        <w:t xml:space="preserve"> planą</w:t>
      </w:r>
      <w:r w:rsidR="004C0DAD">
        <w:rPr>
          <w:rFonts w:eastAsia="Times New Roman" w:cs="Arial"/>
          <w:sz w:val="20"/>
          <w:szCs w:val="20"/>
          <w:lang w:eastAsia="lt-LT"/>
        </w:rPr>
        <w:t>,</w:t>
      </w:r>
      <w:r w:rsidRPr="00FC3A56">
        <w:rPr>
          <w:rFonts w:eastAsia="Times New Roman" w:cs="Arial"/>
          <w:sz w:val="20"/>
          <w:szCs w:val="20"/>
          <w:lang w:eastAsia="lt-LT"/>
        </w:rPr>
        <w:t xml:space="preserve"> Skolininkams siunčiamų laiškų tekstus bei atlikti jų pataisymus pagal Kliento siūlymus.</w:t>
      </w:r>
      <w:r w:rsidRPr="008C65CB">
        <w:rPr>
          <w:rFonts w:eastAsia="Times New Roman" w:cs="Arial"/>
          <w:sz w:val="20"/>
          <w:szCs w:val="20"/>
          <w:lang w:eastAsia="lt-LT"/>
        </w:rPr>
        <w:t xml:space="preserve"> </w:t>
      </w:r>
      <w:r>
        <w:rPr>
          <w:rFonts w:eastAsia="Times New Roman" w:cs="Arial"/>
          <w:sz w:val="20"/>
          <w:szCs w:val="20"/>
          <w:lang w:eastAsia="lt-LT"/>
        </w:rPr>
        <w:t>Paslaugų teikėjas, vykdydamas savo pareigas, įsipareigoja atstovauti Kliento interesus.</w:t>
      </w:r>
    </w:p>
    <w:p w14:paraId="1C8D1DB4" w14:textId="77777777"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 xml:space="preserve"> Paslaugų teikėjas naujų Skolininkų duomenis, Skolininkų bylas įsipareigoja priimti kartą per mėnesį ar kitu šalių suderintu periodiškumu.</w:t>
      </w:r>
    </w:p>
    <w:p w14:paraId="6CB95243" w14:textId="77777777"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Skolininkų sąrašų gavimo diena laikoma ta diena, kai Klientas duomenų failą įkelia į Paslaugų teikėjo FTP serverį ar persiunčia elektroniniu paštu.</w:t>
      </w:r>
    </w:p>
    <w:p w14:paraId="1C95C64F" w14:textId="77777777"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 xml:space="preserve">Klientui turi būti sudaryta galimybė perduoti duomenų failus į Kliento ar Paslaugų teikėjo FTP serverį arba užkoduotus viešuoju PGP raktu arba slaptažodžiu apsaugotus duomenų failus siųsti elektroniniu paštu. Šalys gali susitarti teikti  duomenų failus kitu, šalių iš anksto suderintu, formatu. </w:t>
      </w:r>
    </w:p>
    <w:p w14:paraId="38E582D1" w14:textId="77777777"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Paslaugų teikėjas privalo priimti Kliento siunčiamus duomenų failus MS Excel, CSC ar kitu, šalių suderintu, formatu.</w:t>
      </w:r>
    </w:p>
    <w:p w14:paraId="57D855A7" w14:textId="77777777" w:rsidR="00AC793A"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p>
    <w:p w14:paraId="215ADDAF" w14:textId="77777777" w:rsidR="00AC793A" w:rsidRPr="00105202"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 xml:space="preserve">Kiekvieną mėnesį iki </w:t>
      </w:r>
      <w:proofErr w:type="spellStart"/>
      <w:r w:rsidRPr="00105202">
        <w:rPr>
          <w:rFonts w:eastAsia="Times New Roman" w:cs="Arial"/>
          <w:sz w:val="20"/>
          <w:szCs w:val="20"/>
          <w:lang w:eastAsia="lt-LT"/>
        </w:rPr>
        <w:t>poataskaitinio</w:t>
      </w:r>
      <w:proofErr w:type="spellEnd"/>
      <w:r w:rsidRPr="00105202">
        <w:rPr>
          <w:rFonts w:eastAsia="Times New Roman" w:cs="Arial"/>
          <w:sz w:val="20"/>
          <w:szCs w:val="20"/>
          <w:lang w:eastAsia="lt-LT"/>
        </w:rPr>
        <w:t xml:space="preserve"> mėnesio </w:t>
      </w:r>
      <w:r>
        <w:rPr>
          <w:rFonts w:eastAsia="Times New Roman" w:cs="Arial"/>
          <w:sz w:val="20"/>
          <w:szCs w:val="20"/>
          <w:lang w:eastAsia="lt-LT"/>
        </w:rPr>
        <w:t>3</w:t>
      </w:r>
      <w:r w:rsidRPr="00105202">
        <w:rPr>
          <w:rFonts w:eastAsia="Times New Roman" w:cs="Arial"/>
          <w:sz w:val="20"/>
          <w:szCs w:val="20"/>
          <w:lang w:eastAsia="lt-LT"/>
        </w:rPr>
        <w:t xml:space="preserve"> (</w:t>
      </w:r>
      <w:r>
        <w:rPr>
          <w:rFonts w:eastAsia="Times New Roman" w:cs="Arial"/>
          <w:sz w:val="20"/>
          <w:szCs w:val="20"/>
          <w:lang w:eastAsia="lt-LT"/>
        </w:rPr>
        <w:t>trečios</w:t>
      </w:r>
      <w:r w:rsidRPr="00105202">
        <w:rPr>
          <w:rFonts w:eastAsia="Times New Roman" w:cs="Arial"/>
          <w:sz w:val="20"/>
          <w:szCs w:val="20"/>
          <w:lang w:eastAsia="lt-LT"/>
        </w:rPr>
        <w:t>) darbo dienos, esant poreikiui kitu periodiškumu:</w:t>
      </w:r>
    </w:p>
    <w:p w14:paraId="35F73946" w14:textId="77777777" w:rsidR="00AC793A" w:rsidRDefault="00AC793A" w:rsidP="00AC793A">
      <w:pPr>
        <w:pStyle w:val="ListParagraph"/>
        <w:numPr>
          <w:ilvl w:val="2"/>
          <w:numId w:val="3"/>
        </w:numPr>
        <w:tabs>
          <w:tab w:val="left" w:pos="567"/>
        </w:tabs>
        <w:autoSpaceDE w:val="0"/>
        <w:autoSpaceDN w:val="0"/>
        <w:adjustRightInd w:val="0"/>
        <w:ind w:left="0" w:firstLine="0"/>
        <w:jc w:val="both"/>
        <w:rPr>
          <w:rFonts w:eastAsia="Times New Roman" w:cs="Arial"/>
          <w:sz w:val="20"/>
          <w:szCs w:val="20"/>
          <w:lang w:eastAsia="lt-LT"/>
        </w:rPr>
      </w:pPr>
      <w:r w:rsidRPr="009D718F">
        <w:rPr>
          <w:rFonts w:eastAsia="Times New Roman" w:cs="Arial"/>
          <w:sz w:val="20"/>
          <w:szCs w:val="20"/>
          <w:lang w:eastAsia="lt-LT"/>
        </w:rPr>
        <w:t>Paslaugų teikėjas pateikia Klientui Skolos, jeigu Skola sumokėta į Paslaugų teikėjo sąskaitą  išrašytų Vekselių, teisminio išieškojimo rezultatų, atliktų veiksmų su Skolininkais bei išvadų apie tolesnio skolos išieškojimo perspektyvas perduotų Skolininkų atžvilgiu vardinę ataskaitą už praeitą ataskaitinį laikotarpį</w:t>
      </w:r>
      <w:r>
        <w:rPr>
          <w:rFonts w:eastAsia="Times New Roman" w:cs="Arial"/>
          <w:sz w:val="20"/>
          <w:szCs w:val="20"/>
          <w:lang w:eastAsia="lt-LT"/>
        </w:rPr>
        <w:t>.</w:t>
      </w:r>
    </w:p>
    <w:p w14:paraId="685CFCD5" w14:textId="77777777" w:rsidR="00AC793A" w:rsidRDefault="00AC793A" w:rsidP="00AC793A">
      <w:pPr>
        <w:pStyle w:val="ListParagraph"/>
        <w:numPr>
          <w:ilvl w:val="2"/>
          <w:numId w:val="3"/>
        </w:numPr>
        <w:tabs>
          <w:tab w:val="left" w:pos="567"/>
        </w:tabs>
        <w:autoSpaceDE w:val="0"/>
        <w:autoSpaceDN w:val="0"/>
        <w:adjustRightInd w:val="0"/>
        <w:ind w:left="0" w:firstLine="0"/>
        <w:jc w:val="both"/>
        <w:rPr>
          <w:rFonts w:eastAsia="Times New Roman" w:cs="Arial"/>
          <w:sz w:val="20"/>
          <w:szCs w:val="20"/>
          <w:lang w:eastAsia="lt-LT"/>
        </w:rPr>
      </w:pPr>
      <w:r w:rsidRPr="009D718F">
        <w:rPr>
          <w:rFonts w:eastAsia="Times New Roman" w:cs="Arial"/>
          <w:sz w:val="20"/>
          <w:szCs w:val="20"/>
          <w:lang w:eastAsia="lt-LT"/>
        </w:rPr>
        <w:t>Paslaugų teikėjas pateikia patikslintus duomenis apie Skolininkus (telefono numerius, kontaktinius adresus ir kita) Klientui;</w:t>
      </w:r>
    </w:p>
    <w:p w14:paraId="525C5F61" w14:textId="77777777" w:rsidR="00AC793A" w:rsidRDefault="00AC793A" w:rsidP="00AC793A">
      <w:pPr>
        <w:pStyle w:val="ListParagraph"/>
        <w:numPr>
          <w:ilvl w:val="2"/>
          <w:numId w:val="3"/>
        </w:numPr>
        <w:tabs>
          <w:tab w:val="left" w:pos="567"/>
        </w:tabs>
        <w:autoSpaceDE w:val="0"/>
        <w:autoSpaceDN w:val="0"/>
        <w:adjustRightInd w:val="0"/>
        <w:ind w:left="0" w:firstLine="0"/>
        <w:jc w:val="both"/>
        <w:rPr>
          <w:rFonts w:eastAsia="Times New Roman" w:cs="Arial"/>
          <w:sz w:val="20"/>
          <w:szCs w:val="20"/>
          <w:lang w:eastAsia="lt-LT"/>
        </w:rPr>
      </w:pPr>
      <w:r w:rsidRPr="009D718F">
        <w:rPr>
          <w:rFonts w:eastAsia="Times New Roman" w:cs="Arial"/>
          <w:sz w:val="20"/>
          <w:szCs w:val="20"/>
          <w:lang w:eastAsia="lt-LT"/>
        </w:rPr>
        <w:t xml:space="preserve">Klientas pateikia Paslaugų teikėjui vardinę ataskaitą apie per praėjusį mėnesį gautas iš Skolininkų sumas  . </w:t>
      </w:r>
    </w:p>
    <w:p w14:paraId="3CC3EA93" w14:textId="5823A5FB" w:rsidR="00AC793A" w:rsidRDefault="00AC793A" w:rsidP="00AC793A">
      <w:pPr>
        <w:pStyle w:val="ListParagraph"/>
        <w:numPr>
          <w:ilvl w:val="2"/>
          <w:numId w:val="3"/>
        </w:numPr>
        <w:tabs>
          <w:tab w:val="left" w:pos="567"/>
        </w:tabs>
        <w:autoSpaceDE w:val="0"/>
        <w:autoSpaceDN w:val="0"/>
        <w:adjustRightInd w:val="0"/>
        <w:ind w:left="0" w:firstLine="0"/>
        <w:jc w:val="both"/>
        <w:rPr>
          <w:rFonts w:eastAsia="Times New Roman" w:cs="Arial"/>
          <w:sz w:val="20"/>
          <w:szCs w:val="20"/>
          <w:lang w:eastAsia="lt-LT"/>
        </w:rPr>
      </w:pPr>
      <w:r w:rsidRPr="009D718F">
        <w:rPr>
          <w:rFonts w:eastAsia="Times New Roman" w:cs="Arial"/>
          <w:sz w:val="20"/>
          <w:szCs w:val="20"/>
          <w:lang w:eastAsia="lt-LT"/>
        </w:rPr>
        <w:t xml:space="preserve">Paslaugų teikėjas išrašo PVM sąskaitą-faktūrą už per praėjusį mėnesį suteiktas </w:t>
      </w:r>
      <w:r w:rsidR="00AD44FF">
        <w:rPr>
          <w:rFonts w:eastAsia="Times New Roman" w:cs="Arial"/>
          <w:sz w:val="20"/>
          <w:szCs w:val="20"/>
          <w:lang w:eastAsia="lt-LT"/>
        </w:rPr>
        <w:t>P</w:t>
      </w:r>
      <w:r w:rsidR="00AD44FF" w:rsidRPr="009D718F">
        <w:rPr>
          <w:rFonts w:eastAsia="Times New Roman" w:cs="Arial"/>
          <w:sz w:val="20"/>
          <w:szCs w:val="20"/>
          <w:lang w:eastAsia="lt-LT"/>
        </w:rPr>
        <w:t xml:space="preserve">aslaugas </w:t>
      </w:r>
      <w:r w:rsidRPr="009D718F">
        <w:rPr>
          <w:rFonts w:eastAsia="Times New Roman" w:cs="Arial"/>
          <w:sz w:val="20"/>
          <w:szCs w:val="20"/>
          <w:lang w:eastAsia="lt-LT"/>
        </w:rPr>
        <w:t xml:space="preserve">bei </w:t>
      </w:r>
      <w:r w:rsidR="00AD44FF">
        <w:rPr>
          <w:rFonts w:eastAsia="Times New Roman" w:cs="Arial"/>
          <w:sz w:val="20"/>
          <w:szCs w:val="20"/>
          <w:lang w:eastAsia="lt-LT"/>
        </w:rPr>
        <w:t>P</w:t>
      </w:r>
      <w:r w:rsidR="00AD44FF" w:rsidRPr="009D718F">
        <w:rPr>
          <w:rFonts w:eastAsia="Times New Roman" w:cs="Arial"/>
          <w:sz w:val="20"/>
          <w:szCs w:val="20"/>
          <w:lang w:eastAsia="lt-LT"/>
        </w:rPr>
        <w:t xml:space="preserve">aslaugų </w:t>
      </w:r>
      <w:r w:rsidRPr="009D718F">
        <w:rPr>
          <w:rFonts w:eastAsia="Times New Roman" w:cs="Arial"/>
          <w:sz w:val="20"/>
          <w:szCs w:val="20"/>
          <w:lang w:eastAsia="lt-LT"/>
        </w:rPr>
        <w:t>priėmimo – perdavimo aktą, ir</w:t>
      </w:r>
      <w:r w:rsidR="006D236E" w:rsidRPr="009D718F">
        <w:rPr>
          <w:rFonts w:eastAsia="Times New Roman" w:cs="Arial"/>
          <w:sz w:val="20"/>
          <w:szCs w:val="20"/>
          <w:lang w:eastAsia="lt-LT"/>
        </w:rPr>
        <w:t xml:space="preserve"> iki einamojo mėnesio </w:t>
      </w:r>
      <w:r w:rsidR="006D236E">
        <w:rPr>
          <w:rFonts w:eastAsia="Times New Roman" w:cs="Arial"/>
          <w:sz w:val="20"/>
          <w:szCs w:val="20"/>
          <w:lang w:eastAsia="lt-LT"/>
        </w:rPr>
        <w:t>3</w:t>
      </w:r>
      <w:r w:rsidR="006D236E" w:rsidRPr="009D718F">
        <w:rPr>
          <w:rFonts w:eastAsia="Times New Roman" w:cs="Arial"/>
          <w:sz w:val="20"/>
          <w:szCs w:val="20"/>
          <w:lang w:eastAsia="lt-LT"/>
        </w:rPr>
        <w:t xml:space="preserve"> (</w:t>
      </w:r>
      <w:r w:rsidR="006D236E">
        <w:rPr>
          <w:rFonts w:eastAsia="Times New Roman" w:cs="Arial"/>
          <w:sz w:val="20"/>
          <w:szCs w:val="20"/>
          <w:lang w:eastAsia="lt-LT"/>
        </w:rPr>
        <w:t>trečios</w:t>
      </w:r>
      <w:r w:rsidR="006D236E" w:rsidRPr="009D718F">
        <w:rPr>
          <w:rFonts w:eastAsia="Times New Roman" w:cs="Arial"/>
          <w:sz w:val="20"/>
          <w:szCs w:val="20"/>
          <w:lang w:eastAsia="lt-LT"/>
        </w:rPr>
        <w:t>)</w:t>
      </w:r>
      <w:r w:rsidR="006D236E">
        <w:rPr>
          <w:rFonts w:eastAsia="Times New Roman" w:cs="Arial"/>
          <w:sz w:val="20"/>
          <w:szCs w:val="20"/>
          <w:lang w:eastAsia="lt-LT"/>
        </w:rPr>
        <w:t xml:space="preserve"> darbo</w:t>
      </w:r>
      <w:r w:rsidR="006D236E" w:rsidRPr="009D718F">
        <w:rPr>
          <w:rFonts w:eastAsia="Times New Roman" w:cs="Arial"/>
          <w:sz w:val="20"/>
          <w:szCs w:val="20"/>
          <w:lang w:eastAsia="lt-LT"/>
        </w:rPr>
        <w:t xml:space="preserve"> dienos </w:t>
      </w:r>
      <w:r w:rsidR="00AA6E2B">
        <w:rPr>
          <w:rFonts w:eastAsia="Times New Roman" w:cs="Arial"/>
          <w:sz w:val="20"/>
          <w:szCs w:val="20"/>
          <w:lang w:eastAsia="lt-LT"/>
        </w:rPr>
        <w:t>pateikia (</w:t>
      </w:r>
      <w:r w:rsidR="006D236E" w:rsidRPr="009D718F">
        <w:rPr>
          <w:rFonts w:eastAsia="Times New Roman" w:cs="Arial"/>
          <w:sz w:val="20"/>
          <w:szCs w:val="20"/>
          <w:lang w:eastAsia="lt-LT"/>
        </w:rPr>
        <w:t>el. paštu</w:t>
      </w:r>
      <w:r w:rsidR="00AA6E2B">
        <w:rPr>
          <w:rFonts w:eastAsia="Times New Roman" w:cs="Arial"/>
          <w:sz w:val="20"/>
          <w:szCs w:val="20"/>
          <w:lang w:eastAsia="lt-LT"/>
        </w:rPr>
        <w:t xml:space="preserve">, per </w:t>
      </w:r>
      <w:r w:rsidR="00AA6E2B" w:rsidRPr="004C3FED">
        <w:rPr>
          <w:rFonts w:eastAsia="Times New Roman" w:cs="Arial"/>
          <w:sz w:val="20"/>
          <w:szCs w:val="20"/>
          <w:lang w:eastAsia="lt-LT"/>
        </w:rPr>
        <w:t>Sąskaitų administravimo bendr</w:t>
      </w:r>
      <w:r w:rsidR="00AA6E2B">
        <w:rPr>
          <w:rFonts w:eastAsia="Times New Roman" w:cs="Arial"/>
          <w:sz w:val="20"/>
          <w:szCs w:val="20"/>
          <w:lang w:eastAsia="lt-LT"/>
        </w:rPr>
        <w:t>ąją</w:t>
      </w:r>
      <w:r w:rsidR="00AA6E2B" w:rsidRPr="004C3FED">
        <w:rPr>
          <w:rFonts w:eastAsia="Times New Roman" w:cs="Arial"/>
          <w:sz w:val="20"/>
          <w:szCs w:val="20"/>
          <w:lang w:eastAsia="lt-LT"/>
        </w:rPr>
        <w:t xml:space="preserve"> informacin</w:t>
      </w:r>
      <w:r w:rsidR="00AA6E2B">
        <w:rPr>
          <w:rFonts w:eastAsia="Times New Roman" w:cs="Arial"/>
          <w:sz w:val="20"/>
          <w:szCs w:val="20"/>
          <w:lang w:eastAsia="lt-LT"/>
        </w:rPr>
        <w:t>ę</w:t>
      </w:r>
      <w:r w:rsidR="00AA6E2B" w:rsidRPr="004C3FED">
        <w:rPr>
          <w:rFonts w:eastAsia="Times New Roman" w:cs="Arial"/>
          <w:sz w:val="20"/>
          <w:szCs w:val="20"/>
          <w:lang w:eastAsia="lt-LT"/>
        </w:rPr>
        <w:t xml:space="preserve"> sistemą</w:t>
      </w:r>
      <w:r w:rsidR="00AA6E2B">
        <w:rPr>
          <w:rFonts w:eastAsia="Times New Roman" w:cs="Arial"/>
          <w:b/>
          <w:bCs/>
          <w:sz w:val="20"/>
          <w:szCs w:val="20"/>
          <w:lang w:eastAsia="lt-LT"/>
        </w:rPr>
        <w:t xml:space="preserve"> </w:t>
      </w:r>
      <w:r w:rsidR="00AA6E2B">
        <w:rPr>
          <w:rFonts w:eastAsia="Times New Roman" w:cs="Arial"/>
          <w:sz w:val="20"/>
          <w:szCs w:val="20"/>
          <w:lang w:eastAsia="lt-LT"/>
        </w:rPr>
        <w:t>SABIS)</w:t>
      </w:r>
      <w:r w:rsidR="006D236E" w:rsidRPr="009D718F">
        <w:rPr>
          <w:rFonts w:eastAsia="Times New Roman" w:cs="Arial"/>
          <w:sz w:val="20"/>
          <w:szCs w:val="20"/>
          <w:lang w:eastAsia="lt-LT"/>
        </w:rPr>
        <w:t xml:space="preserve"> Klientui</w:t>
      </w:r>
      <w:r w:rsidRPr="009D718F">
        <w:rPr>
          <w:rFonts w:eastAsia="Times New Roman" w:cs="Arial"/>
          <w:sz w:val="20"/>
          <w:szCs w:val="20"/>
          <w:lang w:eastAsia="lt-LT"/>
        </w:rPr>
        <w:t xml:space="preserve">. </w:t>
      </w:r>
    </w:p>
    <w:p w14:paraId="430AD72E" w14:textId="77777777" w:rsidR="00AC793A" w:rsidRPr="00BF66E8" w:rsidRDefault="00AC793A" w:rsidP="00AC793A">
      <w:pPr>
        <w:pStyle w:val="ListParagraph"/>
        <w:numPr>
          <w:ilvl w:val="2"/>
          <w:numId w:val="3"/>
        </w:numPr>
        <w:tabs>
          <w:tab w:val="left" w:pos="567"/>
        </w:tabs>
        <w:autoSpaceDE w:val="0"/>
        <w:autoSpaceDN w:val="0"/>
        <w:adjustRightInd w:val="0"/>
        <w:ind w:left="0" w:firstLine="0"/>
        <w:jc w:val="both"/>
        <w:rPr>
          <w:rFonts w:eastAsia="Times New Roman" w:cs="Arial"/>
          <w:sz w:val="20"/>
          <w:szCs w:val="20"/>
          <w:lang w:eastAsia="lt-LT"/>
        </w:rPr>
      </w:pPr>
      <w:r w:rsidRPr="009D718F">
        <w:rPr>
          <w:rFonts w:eastAsia="Times New Roman" w:cs="Arial"/>
          <w:sz w:val="20"/>
          <w:szCs w:val="20"/>
          <w:lang w:eastAsia="lt-LT"/>
        </w:rPr>
        <w:t>Klientas pateikia Paslaugų teikėjui Skolininkų Skolos likučius, kurie gali būti padidinti naujai susidariusiomis Skolininkų Skolomis. Skolos likučio padidėjimas yra galimas, jeigu perduoto išieškojimui  Skolininko Skola ataskaitinio mėnesio pabaigai yra 5</w:t>
      </w:r>
      <w:r>
        <w:rPr>
          <w:rFonts w:eastAsia="Times New Roman" w:cs="Arial"/>
          <w:sz w:val="20"/>
          <w:szCs w:val="20"/>
          <w:lang w:eastAsia="lt-LT"/>
        </w:rPr>
        <w:t xml:space="preserve"> (penki)</w:t>
      </w:r>
      <w:r w:rsidRPr="009D718F">
        <w:rPr>
          <w:rFonts w:eastAsia="Times New Roman" w:cs="Arial"/>
          <w:sz w:val="20"/>
          <w:szCs w:val="20"/>
          <w:lang w:eastAsia="lt-LT"/>
        </w:rPr>
        <w:t xml:space="preserve"> Eur ar didesnė. </w:t>
      </w:r>
      <w:r w:rsidRPr="00BF66E8">
        <w:rPr>
          <w:rFonts w:eastAsia="Times New Roman" w:cs="Arial"/>
          <w:sz w:val="20"/>
          <w:szCs w:val="20"/>
          <w:lang w:eastAsia="lt-LT"/>
        </w:rPr>
        <w:t>Skolininkų Skolos likučiai gali būti mažinami dėl Kliento atliktų perskaičiavimų.</w:t>
      </w:r>
    </w:p>
    <w:p w14:paraId="11EDC805" w14:textId="77777777" w:rsidR="00AC793A" w:rsidRPr="0057616F" w:rsidRDefault="00AC793A"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57616F">
        <w:rPr>
          <w:rFonts w:eastAsia="Times New Roman" w:cs="Arial"/>
          <w:color w:val="000000"/>
          <w:sz w:val="20"/>
          <w:szCs w:val="20"/>
          <w:lang w:eastAsia="lt-LT"/>
        </w:rPr>
        <w:t>Paslaugų teikėjas pagal Kliento pateiktus Skolos likučio padidėjimus atlieka AM perskaičiavimą pasikeitusiems Skolos likučiams per 2 (dvi) darbo dienas ir pateikia duomenis Klientui MS Excel formatu.</w:t>
      </w:r>
    </w:p>
    <w:p w14:paraId="4807AB2A" w14:textId="24D62020" w:rsidR="00AC793A" w:rsidRDefault="00AD44FF" w:rsidP="00AC793A">
      <w:pPr>
        <w:pStyle w:val="ListParagraph"/>
        <w:numPr>
          <w:ilvl w:val="1"/>
          <w:numId w:val="3"/>
        </w:numPr>
        <w:tabs>
          <w:tab w:val="left" w:pos="567"/>
        </w:tabs>
        <w:autoSpaceDE w:val="0"/>
        <w:autoSpaceDN w:val="0"/>
        <w:adjustRightInd w:val="0"/>
        <w:ind w:left="0" w:firstLine="0"/>
        <w:jc w:val="both"/>
        <w:rPr>
          <w:rFonts w:eastAsia="Times New Roman" w:cs="Arial"/>
          <w:sz w:val="20"/>
          <w:szCs w:val="20"/>
          <w:lang w:eastAsia="lt-LT"/>
        </w:rPr>
      </w:pPr>
      <w:r w:rsidRPr="00105202">
        <w:rPr>
          <w:rFonts w:eastAsia="Times New Roman" w:cs="Arial"/>
          <w:sz w:val="20"/>
          <w:szCs w:val="20"/>
          <w:lang w:eastAsia="lt-LT"/>
        </w:rPr>
        <w:t>Vis</w:t>
      </w:r>
      <w:r>
        <w:rPr>
          <w:rFonts w:eastAsia="Times New Roman" w:cs="Arial"/>
          <w:sz w:val="20"/>
          <w:szCs w:val="20"/>
          <w:lang w:eastAsia="lt-LT"/>
        </w:rPr>
        <w:t>ų</w:t>
      </w:r>
      <w:r w:rsidRPr="00105202">
        <w:rPr>
          <w:rFonts w:eastAsia="Times New Roman" w:cs="Arial"/>
          <w:sz w:val="20"/>
          <w:szCs w:val="20"/>
          <w:lang w:eastAsia="lt-LT"/>
        </w:rPr>
        <w:t xml:space="preserve"> </w:t>
      </w:r>
      <w:r>
        <w:rPr>
          <w:rFonts w:eastAsia="Times New Roman" w:cs="Arial"/>
          <w:sz w:val="20"/>
          <w:szCs w:val="20"/>
          <w:lang w:eastAsia="lt-LT"/>
        </w:rPr>
        <w:t xml:space="preserve">Paslaugų teikėjo teikiamų </w:t>
      </w:r>
      <w:r w:rsidRPr="00105202">
        <w:rPr>
          <w:rFonts w:eastAsia="Times New Roman" w:cs="Arial"/>
          <w:sz w:val="20"/>
          <w:szCs w:val="20"/>
          <w:lang w:eastAsia="lt-LT"/>
        </w:rPr>
        <w:t>ataskait</w:t>
      </w:r>
      <w:r>
        <w:rPr>
          <w:rFonts w:eastAsia="Times New Roman" w:cs="Arial"/>
          <w:sz w:val="20"/>
          <w:szCs w:val="20"/>
          <w:lang w:eastAsia="lt-LT"/>
        </w:rPr>
        <w:t>ų</w:t>
      </w:r>
      <w:r w:rsidRPr="00105202">
        <w:rPr>
          <w:rFonts w:eastAsia="Times New Roman" w:cs="Arial"/>
          <w:sz w:val="20"/>
          <w:szCs w:val="20"/>
          <w:lang w:eastAsia="lt-LT"/>
        </w:rPr>
        <w:t xml:space="preserve"> </w:t>
      </w:r>
      <w:r>
        <w:rPr>
          <w:rFonts w:eastAsia="Times New Roman" w:cs="Arial"/>
          <w:sz w:val="20"/>
          <w:szCs w:val="20"/>
          <w:lang w:eastAsia="lt-LT"/>
        </w:rPr>
        <w:t>pateikimo</w:t>
      </w:r>
      <w:r w:rsidR="00AC793A" w:rsidRPr="00105202">
        <w:rPr>
          <w:rFonts w:eastAsia="Times New Roman" w:cs="Arial"/>
          <w:sz w:val="20"/>
          <w:szCs w:val="20"/>
          <w:lang w:eastAsia="lt-LT"/>
        </w:rPr>
        <w:t xml:space="preserve"> elektroniniu paštu</w:t>
      </w:r>
      <w:r>
        <w:rPr>
          <w:rFonts w:eastAsia="Times New Roman" w:cs="Arial"/>
          <w:sz w:val="20"/>
          <w:szCs w:val="20"/>
          <w:lang w:eastAsia="lt-LT"/>
        </w:rPr>
        <w:t xml:space="preserve"> kaštai turi būti įtraukti į Paslaugų kainą</w:t>
      </w:r>
      <w:r w:rsidR="00AC793A" w:rsidRPr="00105202">
        <w:rPr>
          <w:rFonts w:eastAsia="Times New Roman" w:cs="Arial"/>
          <w:sz w:val="20"/>
          <w:szCs w:val="20"/>
          <w:lang w:eastAsia="lt-LT"/>
        </w:rPr>
        <w:t>.</w:t>
      </w:r>
    </w:p>
    <w:p w14:paraId="66E7383A" w14:textId="6C6D21C6" w:rsidR="001147D7" w:rsidRPr="004C17FB" w:rsidRDefault="00AC793A" w:rsidP="004C17FB">
      <w:pPr>
        <w:pStyle w:val="ListParagraph"/>
        <w:numPr>
          <w:ilvl w:val="1"/>
          <w:numId w:val="3"/>
        </w:numPr>
        <w:tabs>
          <w:tab w:val="left" w:pos="567"/>
        </w:tabs>
        <w:autoSpaceDE w:val="0"/>
        <w:autoSpaceDN w:val="0"/>
        <w:adjustRightInd w:val="0"/>
        <w:ind w:left="0" w:firstLine="0"/>
        <w:jc w:val="both"/>
        <w:rPr>
          <w:rFonts w:eastAsia="Times New Roman" w:cs="Arial"/>
          <w:color w:val="000000" w:themeColor="text1"/>
          <w:sz w:val="20"/>
          <w:szCs w:val="20"/>
          <w:lang w:eastAsia="lt-LT"/>
        </w:rPr>
      </w:pPr>
      <w:bookmarkStart w:id="6" w:name="_Hlk129097970"/>
      <w:r w:rsidRPr="00E26972">
        <w:rPr>
          <w:rFonts w:eastAsia="Times New Roman" w:cs="Arial"/>
          <w:sz w:val="20"/>
          <w:szCs w:val="20"/>
          <w:lang w:eastAsia="lt-LT"/>
        </w:rPr>
        <w:t xml:space="preserve">Paslaugų teikėjas įsipareigoja per 5 (penkias) darbo dienas nuo </w:t>
      </w:r>
      <w:r w:rsidR="00AD44FF">
        <w:rPr>
          <w:rFonts w:eastAsia="Times New Roman" w:cs="Arial"/>
          <w:sz w:val="20"/>
          <w:szCs w:val="20"/>
          <w:lang w:eastAsia="lt-LT"/>
        </w:rPr>
        <w:t>S</w:t>
      </w:r>
      <w:r w:rsidR="00AD44FF" w:rsidRPr="00E26972">
        <w:rPr>
          <w:rFonts w:eastAsia="Times New Roman" w:cs="Arial"/>
          <w:sz w:val="20"/>
          <w:szCs w:val="20"/>
          <w:lang w:eastAsia="lt-LT"/>
        </w:rPr>
        <w:t xml:space="preserve">utarties </w:t>
      </w:r>
      <w:r w:rsidRPr="00E26972">
        <w:rPr>
          <w:rFonts w:eastAsia="Times New Roman" w:cs="Arial"/>
          <w:sz w:val="20"/>
          <w:szCs w:val="20"/>
          <w:lang w:eastAsia="lt-LT"/>
        </w:rPr>
        <w:t xml:space="preserve">pasirašymo, </w:t>
      </w:r>
      <w:bookmarkStart w:id="7" w:name="_Hlk129098179"/>
      <w:r w:rsidRPr="00E26972">
        <w:rPr>
          <w:rFonts w:eastAsia="Times New Roman" w:cs="Arial"/>
          <w:sz w:val="20"/>
          <w:szCs w:val="20"/>
          <w:lang w:eastAsia="lt-LT"/>
        </w:rPr>
        <w:t>paruošti savo IT infrastruktūrą taip, kad Paslaugų teikėjo darbuotojai galėtų sėkmingai dirbti su Kliento informacinėmis sistemomis ir taip užtikrinti sėkmingą Paslaugų teikimą</w:t>
      </w:r>
      <w:bookmarkEnd w:id="7"/>
      <w:r w:rsidR="000F3A19" w:rsidRPr="004C3FED">
        <w:rPr>
          <w:rFonts w:eastAsia="Times New Roman" w:cs="Arial"/>
          <w:color w:val="FF0000"/>
          <w:sz w:val="20"/>
          <w:szCs w:val="20"/>
          <w:lang w:eastAsia="lt-LT"/>
        </w:rPr>
        <w:t xml:space="preserve">, </w:t>
      </w:r>
      <w:r w:rsidR="000F3A19" w:rsidRPr="004C3FED">
        <w:rPr>
          <w:rFonts w:eastAsia="Times New Roman" w:cs="Arial"/>
          <w:color w:val="000000" w:themeColor="text1"/>
          <w:sz w:val="20"/>
          <w:szCs w:val="20"/>
          <w:lang w:eastAsia="lt-LT"/>
        </w:rPr>
        <w:t>bei pateikti Klientui užpildytą Tink</w:t>
      </w:r>
      <w:r w:rsidR="00C2796D" w:rsidRPr="004C3FED">
        <w:rPr>
          <w:rFonts w:eastAsia="Times New Roman" w:cs="Arial"/>
          <w:color w:val="000000" w:themeColor="text1"/>
          <w:sz w:val="20"/>
          <w:szCs w:val="20"/>
          <w:lang w:eastAsia="lt-LT"/>
        </w:rPr>
        <w:t>l</w:t>
      </w:r>
      <w:r w:rsidR="000F3A19" w:rsidRPr="004C3FED">
        <w:rPr>
          <w:rFonts w:eastAsia="Times New Roman" w:cs="Arial"/>
          <w:color w:val="000000" w:themeColor="text1"/>
          <w:sz w:val="20"/>
          <w:szCs w:val="20"/>
          <w:lang w:eastAsia="lt-LT"/>
        </w:rPr>
        <w:t xml:space="preserve">ų sujungimo VPN užtikrinimo formą (šios </w:t>
      </w:r>
      <w:r w:rsidR="00896B8B" w:rsidRPr="004C3FED">
        <w:rPr>
          <w:rFonts w:eastAsia="Times New Roman" w:cs="Arial"/>
          <w:color w:val="000000" w:themeColor="text1"/>
          <w:sz w:val="20"/>
          <w:szCs w:val="20"/>
          <w:lang w:eastAsia="lt-LT"/>
        </w:rPr>
        <w:t>T</w:t>
      </w:r>
      <w:r w:rsidR="000F3A19" w:rsidRPr="004C3FED">
        <w:rPr>
          <w:rFonts w:eastAsia="Times New Roman" w:cs="Arial"/>
          <w:color w:val="000000" w:themeColor="text1"/>
          <w:sz w:val="20"/>
          <w:szCs w:val="20"/>
          <w:lang w:eastAsia="lt-LT"/>
        </w:rPr>
        <w:t>echninės specifikacijos priedas Nr. 2)</w:t>
      </w:r>
      <w:r w:rsidRPr="004C3FED">
        <w:rPr>
          <w:rFonts w:eastAsia="Times New Roman" w:cs="Arial"/>
          <w:color w:val="000000" w:themeColor="text1"/>
          <w:sz w:val="20"/>
          <w:szCs w:val="20"/>
          <w:lang w:eastAsia="lt-LT"/>
        </w:rPr>
        <w:t>.</w:t>
      </w:r>
      <w:bookmarkEnd w:id="6"/>
    </w:p>
    <w:p w14:paraId="1FAEC06F" w14:textId="21544D08" w:rsidR="00AC793A" w:rsidRPr="00B5584D" w:rsidRDefault="004C17FB" w:rsidP="00AC793A">
      <w:pPr>
        <w:pBdr>
          <w:top w:val="single" w:sz="8" w:space="1" w:color="auto"/>
          <w:bottom w:val="single" w:sz="8" w:space="1" w:color="auto"/>
        </w:pBdr>
        <w:shd w:val="clear" w:color="auto" w:fill="D9D9D9" w:themeFill="background1" w:themeFillShade="D9"/>
        <w:tabs>
          <w:tab w:val="left" w:pos="426"/>
        </w:tabs>
        <w:spacing w:before="60" w:after="60"/>
        <w:ind w:firstLine="0"/>
        <w:rPr>
          <w:rFonts w:cs="Arial"/>
          <w:b/>
          <w:sz w:val="20"/>
          <w:szCs w:val="20"/>
        </w:rPr>
      </w:pPr>
      <w:r>
        <w:rPr>
          <w:rFonts w:cs="Arial"/>
          <w:b/>
          <w:sz w:val="20"/>
          <w:szCs w:val="20"/>
        </w:rPr>
        <w:t>7</w:t>
      </w:r>
      <w:r w:rsidR="00AC793A">
        <w:rPr>
          <w:rFonts w:cs="Arial"/>
          <w:b/>
          <w:sz w:val="20"/>
          <w:szCs w:val="20"/>
        </w:rPr>
        <w:t>.</w:t>
      </w:r>
      <w:r w:rsidR="00AC793A" w:rsidRPr="00B5584D">
        <w:rPr>
          <w:rFonts w:cs="Arial"/>
          <w:b/>
          <w:sz w:val="20"/>
          <w:szCs w:val="20"/>
        </w:rPr>
        <w:t>PRIEDAI</w:t>
      </w:r>
    </w:p>
    <w:p w14:paraId="0E1932E0" w14:textId="5CED8666" w:rsidR="00AC793A" w:rsidRDefault="004C17FB" w:rsidP="00B513C6">
      <w:pPr>
        <w:tabs>
          <w:tab w:val="left" w:pos="540"/>
        </w:tabs>
        <w:ind w:firstLine="0"/>
        <w:jc w:val="both"/>
        <w:rPr>
          <w:rFonts w:cs="Arial"/>
          <w:sz w:val="20"/>
          <w:szCs w:val="20"/>
        </w:rPr>
      </w:pPr>
      <w:r>
        <w:rPr>
          <w:rFonts w:cs="Arial"/>
          <w:bCs/>
          <w:sz w:val="20"/>
          <w:szCs w:val="20"/>
        </w:rPr>
        <w:t>7</w:t>
      </w:r>
      <w:r w:rsidR="00AC793A">
        <w:rPr>
          <w:rFonts w:cs="Arial"/>
          <w:bCs/>
          <w:sz w:val="20"/>
          <w:szCs w:val="20"/>
        </w:rPr>
        <w:t>.1.</w:t>
      </w:r>
      <w:r w:rsidR="00AC793A" w:rsidRPr="00B5584D">
        <w:rPr>
          <w:rFonts w:cs="Arial"/>
          <w:bCs/>
          <w:sz w:val="20"/>
          <w:szCs w:val="20"/>
        </w:rPr>
        <w:t xml:space="preserve"> Priedas Nr. </w:t>
      </w:r>
      <w:bookmarkEnd w:id="0"/>
      <w:bookmarkEnd w:id="1"/>
      <w:r w:rsidR="00AC793A" w:rsidRPr="00B5584D">
        <w:rPr>
          <w:rFonts w:cs="Arial"/>
          <w:bCs/>
          <w:sz w:val="20"/>
          <w:szCs w:val="20"/>
        </w:rPr>
        <w:t xml:space="preserve">1 – </w:t>
      </w:r>
      <w:sdt>
        <w:sdtPr>
          <w:rPr>
            <w:rFonts w:cs="Arial"/>
            <w:sz w:val="20"/>
            <w:szCs w:val="20"/>
          </w:rPr>
          <w:id w:val="-1359341195"/>
          <w:placeholder>
            <w:docPart w:val="7FDE8EB7283D4854923495C12D59514E"/>
          </w:placeholder>
          <w:text/>
        </w:sdtPr>
        <w:sdtContent>
          <w:r w:rsidR="00D4767B" w:rsidRPr="00B5584D">
            <w:rPr>
              <w:rFonts w:cs="Arial"/>
              <w:sz w:val="20"/>
              <w:szCs w:val="20"/>
            </w:rPr>
            <w:t>Paprast</w:t>
          </w:r>
          <w:r w:rsidR="00D4767B">
            <w:rPr>
              <w:rFonts w:cs="Arial"/>
              <w:sz w:val="20"/>
              <w:szCs w:val="20"/>
            </w:rPr>
            <w:t>ojo</w:t>
          </w:r>
          <w:r w:rsidR="00D4767B" w:rsidRPr="00B5584D">
            <w:rPr>
              <w:rFonts w:cs="Arial"/>
              <w:sz w:val="20"/>
              <w:szCs w:val="20"/>
            </w:rPr>
            <w:t xml:space="preserve"> vekseli</w:t>
          </w:r>
          <w:r w:rsidR="00D4767B">
            <w:rPr>
              <w:rFonts w:cs="Arial"/>
              <w:sz w:val="20"/>
              <w:szCs w:val="20"/>
            </w:rPr>
            <w:t>o forma</w:t>
          </w:r>
          <w:r w:rsidR="00D4767B" w:rsidRPr="00B5584D">
            <w:rPr>
              <w:rFonts w:cs="Arial"/>
              <w:sz w:val="20"/>
              <w:szCs w:val="20"/>
            </w:rPr>
            <w:t>.</w:t>
          </w:r>
        </w:sdtContent>
      </w:sdt>
    </w:p>
    <w:p w14:paraId="2639663A" w14:textId="33B49C3D" w:rsidR="00AC793A" w:rsidRPr="004C17FB" w:rsidRDefault="004C17FB" w:rsidP="004C17FB">
      <w:pPr>
        <w:tabs>
          <w:tab w:val="left" w:pos="540"/>
        </w:tabs>
        <w:spacing w:before="60" w:after="200" w:line="276" w:lineRule="auto"/>
        <w:ind w:firstLine="0"/>
        <w:jc w:val="both"/>
        <w:rPr>
          <w:rFonts w:cs="Arial"/>
          <w:bCs/>
          <w:sz w:val="20"/>
          <w:szCs w:val="20"/>
        </w:rPr>
      </w:pPr>
      <w:r>
        <w:rPr>
          <w:rFonts w:cs="Arial"/>
          <w:sz w:val="20"/>
          <w:szCs w:val="20"/>
        </w:rPr>
        <w:t>7</w:t>
      </w:r>
      <w:r w:rsidR="00D4767B">
        <w:rPr>
          <w:rFonts w:cs="Arial"/>
          <w:sz w:val="20"/>
          <w:szCs w:val="20"/>
        </w:rPr>
        <w:t>.2. Priedas Nr. 2 – Tinklų sujungimo VPN užtikrinimo forma</w:t>
      </w:r>
    </w:p>
    <w:p w14:paraId="56E8AD10" w14:textId="77777777" w:rsidR="00787947" w:rsidRDefault="00787947" w:rsidP="00AC793A">
      <w:pPr>
        <w:pStyle w:val="ListParagraph"/>
        <w:tabs>
          <w:tab w:val="left" w:pos="540"/>
        </w:tabs>
        <w:spacing w:before="60" w:after="60"/>
        <w:ind w:left="0" w:firstLine="0"/>
        <w:jc w:val="right"/>
        <w:rPr>
          <w:rFonts w:cs="Arial"/>
          <w:bCs/>
          <w:sz w:val="20"/>
          <w:szCs w:val="20"/>
        </w:rPr>
      </w:pPr>
    </w:p>
    <w:p w14:paraId="463B37E8" w14:textId="7F6B97B8" w:rsidR="00AC793A" w:rsidRDefault="00AC793A" w:rsidP="00AC793A">
      <w:pPr>
        <w:pStyle w:val="ListParagraph"/>
        <w:tabs>
          <w:tab w:val="left" w:pos="540"/>
        </w:tabs>
        <w:spacing w:before="60" w:after="60"/>
        <w:ind w:left="0" w:firstLine="0"/>
        <w:jc w:val="right"/>
        <w:rPr>
          <w:rFonts w:cs="Arial"/>
          <w:bCs/>
          <w:sz w:val="20"/>
          <w:szCs w:val="20"/>
        </w:rPr>
      </w:pPr>
      <w:r>
        <w:rPr>
          <w:rFonts w:cs="Arial"/>
          <w:bCs/>
          <w:sz w:val="20"/>
          <w:szCs w:val="20"/>
        </w:rPr>
        <w:t>T</w:t>
      </w:r>
      <w:r w:rsidR="00161051">
        <w:rPr>
          <w:rFonts w:cs="Arial"/>
          <w:bCs/>
          <w:sz w:val="20"/>
          <w:szCs w:val="20"/>
        </w:rPr>
        <w:t>echninės specifikacijos</w:t>
      </w:r>
      <w:r>
        <w:rPr>
          <w:rFonts w:cs="Arial"/>
          <w:bCs/>
          <w:sz w:val="20"/>
          <w:szCs w:val="20"/>
        </w:rPr>
        <w:t xml:space="preserve"> </w:t>
      </w:r>
      <w:r w:rsidR="00161051">
        <w:rPr>
          <w:rFonts w:cs="Arial"/>
          <w:bCs/>
          <w:sz w:val="20"/>
          <w:szCs w:val="20"/>
        </w:rPr>
        <w:t xml:space="preserve">priedas </w:t>
      </w:r>
      <w:r>
        <w:rPr>
          <w:rFonts w:cs="Arial"/>
          <w:bCs/>
          <w:sz w:val="20"/>
          <w:szCs w:val="20"/>
        </w:rPr>
        <w:t xml:space="preserve">Nr. 1 </w:t>
      </w:r>
    </w:p>
    <w:p w14:paraId="68DCA388" w14:textId="77777777" w:rsidR="00AC793A" w:rsidRPr="00F057D9" w:rsidRDefault="00AC793A" w:rsidP="00AC793A">
      <w:pPr>
        <w:tabs>
          <w:tab w:val="left" w:pos="360"/>
        </w:tabs>
        <w:ind w:left="142" w:firstLine="142"/>
        <w:jc w:val="right"/>
        <w:rPr>
          <w:rFonts w:eastAsia="Times New Roman" w:cs="Arial"/>
          <w:sz w:val="16"/>
          <w:szCs w:val="16"/>
        </w:rPr>
      </w:pPr>
      <w:r w:rsidRPr="00F057D9">
        <w:rPr>
          <w:rFonts w:eastAsia="Times New Roman" w:cs="Arial"/>
          <w:sz w:val="16"/>
          <w:szCs w:val="16"/>
        </w:rPr>
        <w:t>Vienintelis originalus egzempliorius</w:t>
      </w:r>
    </w:p>
    <w:p w14:paraId="737A99F4" w14:textId="77777777" w:rsidR="00AC793A" w:rsidRPr="00F057D9" w:rsidRDefault="00AC793A" w:rsidP="00AC793A">
      <w:pPr>
        <w:tabs>
          <w:tab w:val="left" w:pos="360"/>
        </w:tabs>
        <w:ind w:left="575"/>
        <w:jc w:val="right"/>
        <w:rPr>
          <w:rFonts w:eastAsia="Times New Roman" w:cs="Arial"/>
          <w:sz w:val="16"/>
          <w:szCs w:val="16"/>
        </w:rPr>
      </w:pPr>
    </w:p>
    <w:p w14:paraId="41712804" w14:textId="77777777" w:rsidR="00AC793A" w:rsidRPr="00F057D9" w:rsidRDefault="00AC793A" w:rsidP="00AC793A">
      <w:pPr>
        <w:tabs>
          <w:tab w:val="left" w:pos="360"/>
        </w:tabs>
        <w:ind w:left="575"/>
        <w:rPr>
          <w:rFonts w:eastAsia="Times New Roman" w:cs="Arial"/>
          <w:b/>
          <w:sz w:val="16"/>
          <w:szCs w:val="16"/>
        </w:rPr>
      </w:pPr>
      <w:r w:rsidRPr="00F057D9">
        <w:rPr>
          <w:rFonts w:eastAsia="Times New Roman" w:cs="Arial"/>
          <w:b/>
          <w:sz w:val="16"/>
          <w:szCs w:val="16"/>
        </w:rPr>
        <w:t xml:space="preserve">PAPRASTASIS VEKSELIS Nr. </w:t>
      </w:r>
      <w:r w:rsidRPr="00F057D9">
        <w:rPr>
          <w:rFonts w:eastAsia="Times New Roman" w:cs="Arial"/>
          <w:sz w:val="16"/>
          <w:szCs w:val="16"/>
        </w:rPr>
        <w:t>[vekselio įregistravimo numeris]</w:t>
      </w:r>
    </w:p>
    <w:p w14:paraId="2D18FD64" w14:textId="77777777" w:rsidR="00AC793A" w:rsidRPr="00F057D9" w:rsidRDefault="00AC793A" w:rsidP="00AC793A">
      <w:pPr>
        <w:tabs>
          <w:tab w:val="left" w:pos="360"/>
        </w:tabs>
        <w:ind w:left="142" w:firstLine="142"/>
        <w:rPr>
          <w:rFonts w:eastAsia="Times New Roman" w:cs="Arial"/>
          <w:sz w:val="16"/>
          <w:szCs w:val="16"/>
          <w:bdr w:val="single" w:sz="4" w:space="0" w:color="auto"/>
        </w:rPr>
      </w:pPr>
    </w:p>
    <w:tbl>
      <w:tblPr>
        <w:tblW w:w="9180" w:type="dxa"/>
        <w:tblInd w:w="134" w:type="dxa"/>
        <w:tblLook w:val="04A0" w:firstRow="1" w:lastRow="0" w:firstColumn="1" w:lastColumn="0" w:noHBand="0" w:noVBand="1"/>
      </w:tblPr>
      <w:tblGrid>
        <w:gridCol w:w="4581"/>
        <w:gridCol w:w="4599"/>
      </w:tblGrid>
      <w:tr w:rsidR="00AC793A" w:rsidRPr="00F057D9" w14:paraId="3930FED2" w14:textId="77777777" w:rsidTr="00C954A4">
        <w:trPr>
          <w:trHeight w:val="595"/>
        </w:trPr>
        <w:tc>
          <w:tcPr>
            <w:tcW w:w="4581" w:type="dxa"/>
          </w:tcPr>
          <w:p w14:paraId="32BDBA4C" w14:textId="77777777" w:rsidR="00AC793A" w:rsidRPr="00F057D9" w:rsidRDefault="00AC793A" w:rsidP="00C954A4">
            <w:pPr>
              <w:tabs>
                <w:tab w:val="left" w:pos="360"/>
              </w:tabs>
              <w:rPr>
                <w:rFonts w:eastAsia="Times New Roman" w:cs="Arial"/>
                <w:sz w:val="16"/>
                <w:szCs w:val="16"/>
                <w:bdr w:val="single" w:sz="4" w:space="0" w:color="auto"/>
              </w:rPr>
            </w:pPr>
          </w:p>
        </w:tc>
        <w:tc>
          <w:tcPr>
            <w:tcW w:w="4599" w:type="dxa"/>
          </w:tcPr>
          <w:p w14:paraId="33A0CEB3" w14:textId="77777777" w:rsidR="00AC793A" w:rsidRPr="00F057D9" w:rsidRDefault="00AC793A" w:rsidP="00C954A4">
            <w:pPr>
              <w:tabs>
                <w:tab w:val="left" w:pos="360"/>
              </w:tabs>
              <w:rPr>
                <w:rFonts w:eastAsia="Times New Roman" w:cs="Arial"/>
                <w:sz w:val="16"/>
                <w:szCs w:val="16"/>
              </w:rPr>
            </w:pPr>
            <w:r w:rsidRPr="00F057D9">
              <w:rPr>
                <w:rFonts w:eastAsia="Times New Roman" w:cs="Arial"/>
                <w:sz w:val="16"/>
                <w:szCs w:val="16"/>
              </w:rPr>
              <w:t xml:space="preserve">           [Suma skaitmenimis ir valiutos kodas]</w:t>
            </w:r>
          </w:p>
          <w:p w14:paraId="3B2681BE" w14:textId="77777777" w:rsidR="00AC793A" w:rsidRPr="00F057D9" w:rsidRDefault="00AC793A" w:rsidP="00C954A4">
            <w:pPr>
              <w:tabs>
                <w:tab w:val="left" w:pos="360"/>
              </w:tabs>
              <w:rPr>
                <w:rFonts w:eastAsia="Times New Roman" w:cs="Arial"/>
                <w:sz w:val="16"/>
                <w:szCs w:val="16"/>
                <w:bdr w:val="single" w:sz="4" w:space="0" w:color="auto"/>
              </w:rPr>
            </w:pPr>
          </w:p>
          <w:p w14:paraId="4F4C3242" w14:textId="77777777" w:rsidR="00AC793A" w:rsidRPr="00F057D9" w:rsidRDefault="00AC793A" w:rsidP="00C954A4">
            <w:pPr>
              <w:tabs>
                <w:tab w:val="left" w:pos="360"/>
              </w:tabs>
              <w:rPr>
                <w:rFonts w:eastAsia="Times New Roman" w:cs="Arial"/>
                <w:sz w:val="16"/>
                <w:szCs w:val="16"/>
                <w:bdr w:val="single" w:sz="4" w:space="0" w:color="auto"/>
              </w:rPr>
            </w:pPr>
          </w:p>
        </w:tc>
      </w:tr>
      <w:tr w:rsidR="00AC793A" w:rsidRPr="00F057D9" w14:paraId="1370AAE5" w14:textId="77777777" w:rsidTr="00C954A4">
        <w:trPr>
          <w:trHeight w:val="543"/>
        </w:trPr>
        <w:tc>
          <w:tcPr>
            <w:tcW w:w="4581" w:type="dxa"/>
          </w:tcPr>
          <w:p w14:paraId="27AC86E5" w14:textId="77777777" w:rsidR="00AC793A" w:rsidRPr="00F057D9" w:rsidRDefault="00AC793A" w:rsidP="00C954A4">
            <w:pPr>
              <w:tabs>
                <w:tab w:val="left" w:pos="360"/>
              </w:tabs>
              <w:jc w:val="center"/>
              <w:rPr>
                <w:rFonts w:eastAsia="Times New Roman" w:cs="Arial"/>
                <w:sz w:val="16"/>
                <w:szCs w:val="16"/>
                <w:u w:val="single"/>
              </w:rPr>
            </w:pPr>
            <w:r w:rsidRPr="00F057D9">
              <w:rPr>
                <w:rFonts w:eastAsia="Times New Roman" w:cs="Arial"/>
                <w:sz w:val="16"/>
                <w:szCs w:val="16"/>
                <w:u w:val="single"/>
              </w:rPr>
              <w:t>[Vekselio išrašymo vieta]</w:t>
            </w:r>
          </w:p>
          <w:p w14:paraId="20BFD968" w14:textId="77777777" w:rsidR="00AC793A" w:rsidRPr="00F057D9" w:rsidRDefault="00AC793A" w:rsidP="00C954A4">
            <w:pPr>
              <w:tabs>
                <w:tab w:val="left" w:pos="360"/>
              </w:tabs>
              <w:jc w:val="center"/>
              <w:rPr>
                <w:rFonts w:eastAsia="Times New Roman" w:cs="Arial"/>
                <w:sz w:val="16"/>
                <w:szCs w:val="16"/>
              </w:rPr>
            </w:pPr>
            <w:r w:rsidRPr="00F057D9">
              <w:rPr>
                <w:rFonts w:eastAsia="Times New Roman" w:cs="Arial"/>
                <w:sz w:val="16"/>
                <w:szCs w:val="16"/>
              </w:rPr>
              <w:t>(išrašymo vieta)</w:t>
            </w:r>
          </w:p>
          <w:p w14:paraId="7B0438EE" w14:textId="77777777" w:rsidR="00AC793A" w:rsidRPr="00F057D9" w:rsidRDefault="00AC793A" w:rsidP="00C954A4">
            <w:pPr>
              <w:tabs>
                <w:tab w:val="left" w:pos="360"/>
              </w:tabs>
              <w:rPr>
                <w:rFonts w:eastAsia="Times New Roman" w:cs="Arial"/>
                <w:sz w:val="16"/>
                <w:szCs w:val="16"/>
                <w:bdr w:val="single" w:sz="4" w:space="0" w:color="auto"/>
              </w:rPr>
            </w:pPr>
          </w:p>
        </w:tc>
        <w:tc>
          <w:tcPr>
            <w:tcW w:w="4599" w:type="dxa"/>
          </w:tcPr>
          <w:p w14:paraId="6C08ED9B" w14:textId="77777777" w:rsidR="00AC793A" w:rsidRPr="00F057D9" w:rsidRDefault="00AC793A" w:rsidP="00C954A4">
            <w:pPr>
              <w:tabs>
                <w:tab w:val="left" w:pos="360"/>
              </w:tabs>
              <w:jc w:val="center"/>
              <w:rPr>
                <w:rFonts w:eastAsia="Times New Roman" w:cs="Arial"/>
                <w:sz w:val="16"/>
                <w:szCs w:val="16"/>
                <w:u w:val="single"/>
              </w:rPr>
            </w:pPr>
            <w:r w:rsidRPr="00F057D9">
              <w:rPr>
                <w:rFonts w:eastAsia="Times New Roman" w:cs="Arial"/>
                <w:sz w:val="16"/>
                <w:szCs w:val="16"/>
                <w:u w:val="single"/>
              </w:rPr>
              <w:t>[Vekselio išrašymo data]</w:t>
            </w:r>
          </w:p>
          <w:p w14:paraId="2D9049EC" w14:textId="77777777" w:rsidR="00AC793A" w:rsidRPr="00F057D9" w:rsidRDefault="00AC793A" w:rsidP="00C954A4">
            <w:pPr>
              <w:tabs>
                <w:tab w:val="left" w:pos="360"/>
              </w:tabs>
              <w:jc w:val="center"/>
              <w:rPr>
                <w:rFonts w:eastAsia="Times New Roman" w:cs="Arial"/>
                <w:sz w:val="16"/>
                <w:szCs w:val="16"/>
                <w:bdr w:val="single" w:sz="4" w:space="0" w:color="auto"/>
              </w:rPr>
            </w:pPr>
            <w:r w:rsidRPr="00F057D9">
              <w:rPr>
                <w:rFonts w:eastAsia="Times New Roman" w:cs="Arial"/>
                <w:sz w:val="16"/>
                <w:szCs w:val="16"/>
              </w:rPr>
              <w:t>(išrašymo data)</w:t>
            </w:r>
          </w:p>
        </w:tc>
      </w:tr>
    </w:tbl>
    <w:p w14:paraId="6458C398" w14:textId="77777777" w:rsidR="00AC793A" w:rsidRPr="00F057D9" w:rsidRDefault="00AC793A" w:rsidP="00AC793A">
      <w:pPr>
        <w:tabs>
          <w:tab w:val="left" w:pos="360"/>
        </w:tabs>
        <w:ind w:left="142" w:firstLine="142"/>
        <w:rPr>
          <w:rFonts w:eastAsia="Times New Roman" w:cs="Arial"/>
          <w:sz w:val="16"/>
          <w:szCs w:val="16"/>
          <w:bdr w:val="single" w:sz="4" w:space="0" w:color="auto"/>
        </w:rPr>
      </w:pPr>
      <w:r w:rsidRPr="00F057D9">
        <w:rPr>
          <w:rFonts w:eastAsia="Times New Roman" w:cs="Arial"/>
          <w:sz w:val="16"/>
          <w:szCs w:val="16"/>
          <w:bdr w:val="single" w:sz="4" w:space="0" w:color="auto"/>
        </w:rPr>
        <w:t xml:space="preserve">                                                               </w:t>
      </w:r>
    </w:p>
    <w:p w14:paraId="3C548519" w14:textId="77777777" w:rsidR="00AC793A" w:rsidRPr="00F057D9" w:rsidRDefault="00AC793A" w:rsidP="00AC793A">
      <w:pPr>
        <w:tabs>
          <w:tab w:val="left" w:pos="360"/>
        </w:tabs>
        <w:ind w:left="142" w:firstLine="142"/>
        <w:rPr>
          <w:rFonts w:eastAsia="Times New Roman" w:cs="Arial"/>
          <w:sz w:val="16"/>
          <w:szCs w:val="16"/>
          <w:u w:val="single"/>
          <w:vertAlign w:val="superscript"/>
        </w:rPr>
      </w:pPr>
      <w:r w:rsidRPr="00F057D9">
        <w:rPr>
          <w:rFonts w:eastAsia="Times New Roman" w:cs="Arial"/>
          <w:sz w:val="16"/>
          <w:szCs w:val="16"/>
        </w:rPr>
        <w:tab/>
        <w:t xml:space="preserve"> </w:t>
      </w:r>
      <w:r w:rsidRPr="00F057D9">
        <w:rPr>
          <w:rFonts w:eastAsia="Times New Roman" w:cs="Arial"/>
          <w:sz w:val="16"/>
          <w:szCs w:val="16"/>
          <w:vertAlign w:val="superscript"/>
        </w:rPr>
        <w:t xml:space="preserve">                                                              </w:t>
      </w:r>
      <w:r w:rsidRPr="00F057D9">
        <w:rPr>
          <w:rFonts w:eastAsia="Times New Roman" w:cs="Arial"/>
          <w:sz w:val="16"/>
          <w:szCs w:val="16"/>
        </w:rPr>
        <w:tab/>
      </w:r>
      <w:r w:rsidRPr="00F057D9">
        <w:rPr>
          <w:rFonts w:eastAsia="Times New Roman" w:cs="Arial"/>
          <w:sz w:val="16"/>
          <w:szCs w:val="16"/>
        </w:rPr>
        <w:tab/>
      </w:r>
    </w:p>
    <w:p w14:paraId="1182D29F" w14:textId="77777777" w:rsidR="00AC793A" w:rsidRPr="00F057D9" w:rsidRDefault="00AC793A" w:rsidP="00AC793A">
      <w:pPr>
        <w:tabs>
          <w:tab w:val="left" w:pos="360"/>
        </w:tabs>
        <w:ind w:left="142" w:firstLine="142"/>
        <w:rPr>
          <w:rFonts w:eastAsia="Times New Roman" w:cs="Arial"/>
          <w:sz w:val="16"/>
          <w:szCs w:val="16"/>
        </w:rPr>
      </w:pPr>
    </w:p>
    <w:tbl>
      <w:tblPr>
        <w:tblW w:w="4502" w:type="pct"/>
        <w:jc w:val="center"/>
        <w:tblCellSpacing w:w="15" w:type="dxa"/>
        <w:tblCellMar>
          <w:top w:w="15" w:type="dxa"/>
          <w:left w:w="15" w:type="dxa"/>
          <w:bottom w:w="15" w:type="dxa"/>
          <w:right w:w="15" w:type="dxa"/>
        </w:tblCellMar>
        <w:tblLook w:val="0000" w:firstRow="0" w:lastRow="0" w:firstColumn="0" w:lastColumn="0" w:noHBand="0" w:noVBand="0"/>
      </w:tblPr>
      <w:tblGrid>
        <w:gridCol w:w="8678"/>
      </w:tblGrid>
      <w:tr w:rsidR="00AC793A" w:rsidRPr="00F057D9" w14:paraId="67DACF2C" w14:textId="77777777" w:rsidTr="00C954A4">
        <w:trPr>
          <w:trHeight w:val="825"/>
          <w:tblCellSpacing w:w="15" w:type="dxa"/>
          <w:jc w:val="center"/>
        </w:trPr>
        <w:tc>
          <w:tcPr>
            <w:tcW w:w="0" w:type="auto"/>
            <w:vAlign w:val="center"/>
          </w:tcPr>
          <w:p w14:paraId="62D6DCA0" w14:textId="77777777" w:rsidR="00AC793A" w:rsidRPr="00F057D9" w:rsidRDefault="00AC793A" w:rsidP="00C954A4">
            <w:pPr>
              <w:spacing w:after="284"/>
              <w:jc w:val="both"/>
              <w:rPr>
                <w:rFonts w:eastAsia="Times New Roman" w:cs="Arial"/>
                <w:sz w:val="16"/>
                <w:szCs w:val="16"/>
              </w:rPr>
            </w:pPr>
            <w:r w:rsidRPr="00F057D9">
              <w:rPr>
                <w:rFonts w:eastAsia="Times New Roman" w:cs="Arial"/>
                <w:sz w:val="16"/>
                <w:szCs w:val="16"/>
              </w:rPr>
              <w:t xml:space="preserve">Šio vekselio davėjas – [vardas, pavardė]/[juridinio asmens pavadinimas], </w:t>
            </w:r>
            <w:proofErr w:type="spellStart"/>
            <w:r w:rsidRPr="00F057D9">
              <w:rPr>
                <w:rFonts w:eastAsia="Times New Roman" w:cs="Arial"/>
                <w:sz w:val="16"/>
                <w:szCs w:val="16"/>
              </w:rPr>
              <w:t>a.k</w:t>
            </w:r>
            <w:proofErr w:type="spellEnd"/>
            <w:r w:rsidRPr="00F057D9">
              <w:rPr>
                <w:rFonts w:eastAsia="Times New Roman" w:cs="Arial"/>
                <w:sz w:val="16"/>
                <w:szCs w:val="16"/>
              </w:rPr>
              <w:t>. [asmens kodas]/</w:t>
            </w:r>
            <w:proofErr w:type="spellStart"/>
            <w:r w:rsidRPr="00F057D9">
              <w:rPr>
                <w:rFonts w:eastAsia="Times New Roman" w:cs="Arial"/>
                <w:sz w:val="16"/>
                <w:szCs w:val="16"/>
              </w:rPr>
              <w:t>į.k</w:t>
            </w:r>
            <w:proofErr w:type="spellEnd"/>
            <w:r w:rsidRPr="00F057D9">
              <w:rPr>
                <w:rFonts w:eastAsia="Times New Roman" w:cs="Arial"/>
                <w:sz w:val="16"/>
                <w:szCs w:val="16"/>
              </w:rPr>
              <w:t xml:space="preserve">. [juridinio asmens kodas], gyvenantis [adresas]/ buveinės adresas [buveinės adresas], Lietuvos Respublika, pagal šį vekselį besąlygiškai įsipareigoja sumokėti </w:t>
            </w:r>
          </w:p>
        </w:tc>
      </w:tr>
      <w:tr w:rsidR="00AC793A" w:rsidRPr="00F057D9" w14:paraId="5E6D989C" w14:textId="77777777" w:rsidTr="00C954A4">
        <w:trPr>
          <w:trHeight w:val="397"/>
          <w:tblCellSpacing w:w="15" w:type="dxa"/>
          <w:jc w:val="center"/>
        </w:trPr>
        <w:tc>
          <w:tcPr>
            <w:tcW w:w="0" w:type="auto"/>
            <w:vAlign w:val="center"/>
          </w:tcPr>
          <w:p w14:paraId="504ABE26" w14:textId="77777777" w:rsidR="00AC793A" w:rsidRPr="00F057D9" w:rsidRDefault="00AC793A" w:rsidP="00C954A4">
            <w:pPr>
              <w:jc w:val="both"/>
              <w:rPr>
                <w:rFonts w:eastAsia="Times New Roman" w:cs="Arial"/>
                <w:sz w:val="16"/>
                <w:szCs w:val="16"/>
              </w:rPr>
            </w:pPr>
            <w:r w:rsidRPr="00F057D9">
              <w:rPr>
                <w:rFonts w:eastAsia="Times New Roman" w:cs="Arial"/>
                <w:sz w:val="16"/>
                <w:szCs w:val="16"/>
              </w:rPr>
              <w:br/>
              <w:t>[suma skaičiais] [valiutos kodas] ([suma žodžiais])</w:t>
            </w:r>
          </w:p>
        </w:tc>
      </w:tr>
      <w:tr w:rsidR="00AC793A" w:rsidRPr="00F057D9" w14:paraId="51123041" w14:textId="77777777" w:rsidTr="00C954A4">
        <w:trPr>
          <w:trHeight w:val="407"/>
          <w:tblCellSpacing w:w="15" w:type="dxa"/>
          <w:jc w:val="center"/>
        </w:trPr>
        <w:tc>
          <w:tcPr>
            <w:tcW w:w="0" w:type="auto"/>
            <w:vAlign w:val="center"/>
          </w:tcPr>
          <w:p w14:paraId="2D848C96" w14:textId="77777777" w:rsidR="00AC793A" w:rsidRPr="00F057D9" w:rsidRDefault="00AC793A" w:rsidP="00C954A4">
            <w:pPr>
              <w:jc w:val="both"/>
              <w:rPr>
                <w:rFonts w:eastAsia="Times New Roman" w:cs="Arial"/>
                <w:sz w:val="16"/>
                <w:szCs w:val="16"/>
              </w:rPr>
            </w:pPr>
            <w:r w:rsidRPr="00665745">
              <w:rPr>
                <w:rFonts w:eastAsia="Times New Roman" w:cs="Arial"/>
                <w:sz w:val="16"/>
                <w:szCs w:val="16"/>
              </w:rPr>
              <w:t>UAB „</w:t>
            </w:r>
            <w:proofErr w:type="spellStart"/>
            <w:r w:rsidRPr="00665745">
              <w:rPr>
                <w:rFonts w:eastAsia="Times New Roman" w:cs="Arial"/>
                <w:sz w:val="16"/>
                <w:szCs w:val="16"/>
              </w:rPr>
              <w:t>Ignitis</w:t>
            </w:r>
            <w:proofErr w:type="spellEnd"/>
            <w:r w:rsidRPr="00665745">
              <w:rPr>
                <w:rFonts w:eastAsia="Times New Roman" w:cs="Arial"/>
                <w:sz w:val="16"/>
                <w:szCs w:val="16"/>
              </w:rPr>
              <w:t>“, į. k. 303383884</w:t>
            </w:r>
            <w:r w:rsidRPr="00C307C7">
              <w:rPr>
                <w:rFonts w:eastAsia="Times New Roman" w:cs="Arial"/>
                <w:sz w:val="16"/>
                <w:szCs w:val="16"/>
              </w:rPr>
              <w:t xml:space="preserve">, registruotos buveinės adresas </w:t>
            </w:r>
            <w:r>
              <w:rPr>
                <w:rFonts w:eastAsia="Times New Roman" w:cs="Arial"/>
                <w:sz w:val="16"/>
                <w:szCs w:val="16"/>
              </w:rPr>
              <w:t xml:space="preserve">Laisvės pr. </w:t>
            </w:r>
            <w:r w:rsidRPr="00665745">
              <w:rPr>
                <w:rFonts w:eastAsia="Times New Roman" w:cs="Arial"/>
                <w:sz w:val="16"/>
                <w:szCs w:val="16"/>
              </w:rPr>
              <w:t>1</w:t>
            </w:r>
            <w:r>
              <w:rPr>
                <w:rFonts w:eastAsia="Times New Roman" w:cs="Arial"/>
                <w:sz w:val="16"/>
                <w:szCs w:val="16"/>
              </w:rPr>
              <w:t>0</w:t>
            </w:r>
            <w:r w:rsidRPr="00665745">
              <w:rPr>
                <w:rFonts w:eastAsia="Times New Roman" w:cs="Arial"/>
                <w:sz w:val="16"/>
                <w:szCs w:val="16"/>
              </w:rPr>
              <w:t>, 0</w:t>
            </w:r>
            <w:r>
              <w:rPr>
                <w:rFonts w:eastAsia="Times New Roman" w:cs="Arial"/>
                <w:sz w:val="16"/>
                <w:szCs w:val="16"/>
              </w:rPr>
              <w:t>4215</w:t>
            </w:r>
            <w:r w:rsidRPr="00665745">
              <w:rPr>
                <w:rFonts w:eastAsia="Times New Roman" w:cs="Arial"/>
                <w:sz w:val="16"/>
                <w:szCs w:val="16"/>
              </w:rPr>
              <w:t xml:space="preserve"> Vilnius</w:t>
            </w:r>
            <w:r w:rsidRPr="00C307C7">
              <w:rPr>
                <w:rFonts w:eastAsia="Times New Roman" w:cs="Arial"/>
                <w:sz w:val="16"/>
                <w:szCs w:val="16"/>
              </w:rPr>
              <w:t>.</w:t>
            </w:r>
          </w:p>
        </w:tc>
      </w:tr>
      <w:tr w:rsidR="00AC793A" w:rsidRPr="00F057D9" w14:paraId="34EFD6B9" w14:textId="77777777" w:rsidTr="00C954A4">
        <w:trPr>
          <w:trHeight w:val="397"/>
          <w:tblCellSpacing w:w="15" w:type="dxa"/>
          <w:jc w:val="center"/>
        </w:trPr>
        <w:tc>
          <w:tcPr>
            <w:tcW w:w="0" w:type="auto"/>
            <w:vAlign w:val="center"/>
          </w:tcPr>
          <w:p w14:paraId="41D21EAE" w14:textId="77777777" w:rsidR="00AC793A" w:rsidRPr="00F057D9" w:rsidRDefault="00AC793A" w:rsidP="00C954A4">
            <w:pPr>
              <w:jc w:val="both"/>
              <w:rPr>
                <w:rFonts w:eastAsia="Times New Roman" w:cs="Arial"/>
                <w:sz w:val="16"/>
                <w:szCs w:val="16"/>
              </w:rPr>
            </w:pPr>
            <w:r w:rsidRPr="00F057D9">
              <w:rPr>
                <w:rFonts w:eastAsia="Times New Roman" w:cs="Arial"/>
                <w:sz w:val="16"/>
                <w:szCs w:val="16"/>
              </w:rPr>
              <w:br/>
              <w:t>Šis vekselis turi būti apmokėtas jį pateikus.</w:t>
            </w:r>
          </w:p>
        </w:tc>
      </w:tr>
      <w:tr w:rsidR="00AC793A" w:rsidRPr="00F057D9" w14:paraId="481F1FB9" w14:textId="77777777" w:rsidTr="00C954A4">
        <w:trPr>
          <w:trHeight w:val="397"/>
          <w:tblCellSpacing w:w="15" w:type="dxa"/>
          <w:jc w:val="center"/>
        </w:trPr>
        <w:tc>
          <w:tcPr>
            <w:tcW w:w="0" w:type="auto"/>
            <w:vAlign w:val="center"/>
          </w:tcPr>
          <w:p w14:paraId="700D450E" w14:textId="77777777" w:rsidR="00AC793A" w:rsidRPr="00F057D9" w:rsidRDefault="00AC793A" w:rsidP="00C954A4">
            <w:pPr>
              <w:jc w:val="both"/>
              <w:rPr>
                <w:rFonts w:eastAsia="Times New Roman" w:cs="Arial"/>
                <w:sz w:val="16"/>
                <w:szCs w:val="16"/>
              </w:rPr>
            </w:pPr>
            <w:r w:rsidRPr="00F057D9">
              <w:rPr>
                <w:rFonts w:eastAsia="Times New Roman" w:cs="Arial"/>
                <w:sz w:val="16"/>
                <w:szCs w:val="16"/>
              </w:rPr>
              <w:br/>
              <w:t>Šio vekselio apmokėjimo vieta:</w:t>
            </w:r>
            <w:r w:rsidRPr="00665745">
              <w:rPr>
                <w:rFonts w:eastAsia="Times New Roman" w:cs="Arial"/>
                <w:sz w:val="16"/>
                <w:szCs w:val="16"/>
              </w:rPr>
              <w:t xml:space="preserve"> LT297300010002437047, "Swedbank", AB.</w:t>
            </w:r>
          </w:p>
        </w:tc>
      </w:tr>
      <w:tr w:rsidR="00AC793A" w:rsidRPr="00F057D9" w14:paraId="170C1C60" w14:textId="77777777" w:rsidTr="00C954A4">
        <w:trPr>
          <w:trHeight w:val="584"/>
          <w:tblCellSpacing w:w="15" w:type="dxa"/>
          <w:jc w:val="center"/>
        </w:trPr>
        <w:tc>
          <w:tcPr>
            <w:tcW w:w="0" w:type="auto"/>
            <w:vAlign w:val="center"/>
          </w:tcPr>
          <w:p w14:paraId="6D10DCF0" w14:textId="77777777" w:rsidR="00AC793A" w:rsidRPr="00F057D9" w:rsidRDefault="00AC793A" w:rsidP="00C954A4">
            <w:pPr>
              <w:rPr>
                <w:rFonts w:eastAsia="Times New Roman" w:cs="Arial"/>
                <w:sz w:val="16"/>
                <w:szCs w:val="16"/>
              </w:rPr>
            </w:pPr>
          </w:p>
          <w:p w14:paraId="3AF8D022" w14:textId="77777777" w:rsidR="00AC793A" w:rsidRPr="00F057D9" w:rsidRDefault="00AC793A" w:rsidP="00C954A4">
            <w:pPr>
              <w:rPr>
                <w:rFonts w:eastAsia="Times New Roman" w:cs="Arial"/>
                <w:sz w:val="16"/>
                <w:szCs w:val="16"/>
              </w:rPr>
            </w:pPr>
          </w:p>
          <w:p w14:paraId="76558662" w14:textId="77777777" w:rsidR="00AC793A" w:rsidRPr="00F057D9" w:rsidRDefault="00AC793A" w:rsidP="00C954A4">
            <w:pPr>
              <w:rPr>
                <w:rFonts w:eastAsia="Times New Roman" w:cs="Arial"/>
                <w:sz w:val="16"/>
                <w:szCs w:val="16"/>
              </w:rPr>
            </w:pPr>
          </w:p>
          <w:p w14:paraId="4A115C3B" w14:textId="77777777" w:rsidR="00AC793A" w:rsidRPr="00F057D9" w:rsidRDefault="00AC793A" w:rsidP="00C954A4">
            <w:pPr>
              <w:rPr>
                <w:rFonts w:eastAsia="Times New Roman" w:cs="Arial"/>
                <w:sz w:val="16"/>
                <w:szCs w:val="16"/>
              </w:rPr>
            </w:pPr>
            <w:r w:rsidRPr="00F057D9">
              <w:rPr>
                <w:rFonts w:eastAsia="Times New Roman" w:cs="Arial"/>
                <w:sz w:val="16"/>
                <w:szCs w:val="16"/>
              </w:rPr>
              <w:t>Vekselio davėjas atleidžia šio vekselio turėtoją nuo pareigos įforminti protestą dėl vekselio nea</w:t>
            </w:r>
            <w:r>
              <w:rPr>
                <w:rFonts w:eastAsia="Times New Roman" w:cs="Arial"/>
                <w:sz w:val="16"/>
                <w:szCs w:val="16"/>
              </w:rPr>
              <w:t>p</w:t>
            </w:r>
            <w:r w:rsidRPr="00F057D9">
              <w:rPr>
                <w:rFonts w:eastAsia="Times New Roman" w:cs="Arial"/>
                <w:sz w:val="16"/>
                <w:szCs w:val="16"/>
              </w:rPr>
              <w:t>mokėjimo.</w:t>
            </w:r>
          </w:p>
        </w:tc>
      </w:tr>
      <w:tr w:rsidR="00AC793A" w:rsidRPr="00F057D9" w14:paraId="5D35466B" w14:textId="77777777" w:rsidTr="00C954A4">
        <w:trPr>
          <w:trHeight w:val="1190"/>
          <w:tblCellSpacing w:w="15" w:type="dxa"/>
          <w:jc w:val="center"/>
        </w:trPr>
        <w:tc>
          <w:tcPr>
            <w:tcW w:w="0" w:type="auto"/>
            <w:vAlign w:val="center"/>
          </w:tcPr>
          <w:p w14:paraId="46A959A7" w14:textId="77777777" w:rsidR="00AC793A" w:rsidRPr="00F057D9" w:rsidRDefault="00AC793A" w:rsidP="00C954A4">
            <w:pPr>
              <w:jc w:val="right"/>
              <w:rPr>
                <w:rFonts w:eastAsia="Times New Roman" w:cs="Arial"/>
                <w:sz w:val="16"/>
                <w:szCs w:val="16"/>
              </w:rPr>
            </w:pPr>
            <w:r w:rsidRPr="00F057D9">
              <w:rPr>
                <w:rFonts w:eastAsia="Times New Roman" w:cs="Arial"/>
                <w:sz w:val="16"/>
                <w:szCs w:val="16"/>
              </w:rPr>
              <w:br/>
            </w:r>
            <w:r w:rsidRPr="00F057D9">
              <w:rPr>
                <w:rFonts w:eastAsia="Times New Roman" w:cs="Arial"/>
                <w:sz w:val="16"/>
                <w:szCs w:val="16"/>
              </w:rPr>
              <w:br/>
            </w:r>
          </w:p>
          <w:p w14:paraId="69E14025" w14:textId="77777777" w:rsidR="00AC793A" w:rsidRPr="00F057D9" w:rsidRDefault="00AC793A" w:rsidP="00C954A4">
            <w:pPr>
              <w:jc w:val="right"/>
              <w:rPr>
                <w:rFonts w:eastAsia="Times New Roman" w:cs="Arial"/>
                <w:sz w:val="16"/>
                <w:szCs w:val="16"/>
              </w:rPr>
            </w:pPr>
          </w:p>
          <w:p w14:paraId="0166BB8A" w14:textId="77777777" w:rsidR="00AC793A" w:rsidRPr="00F057D9" w:rsidRDefault="00AC793A" w:rsidP="00C954A4">
            <w:pPr>
              <w:jc w:val="right"/>
              <w:rPr>
                <w:rFonts w:eastAsia="Times New Roman" w:cs="Arial"/>
                <w:sz w:val="16"/>
                <w:szCs w:val="16"/>
              </w:rPr>
            </w:pPr>
            <w:r w:rsidRPr="00F057D9">
              <w:rPr>
                <w:rFonts w:eastAsia="Times New Roman" w:cs="Arial"/>
                <w:sz w:val="16"/>
                <w:szCs w:val="16"/>
              </w:rPr>
              <w:t>______________________________________</w:t>
            </w:r>
          </w:p>
        </w:tc>
      </w:tr>
      <w:tr w:rsidR="00AC793A" w:rsidRPr="00F057D9" w14:paraId="7C2FCDB0" w14:textId="77777777" w:rsidTr="00C954A4">
        <w:trPr>
          <w:trHeight w:val="177"/>
          <w:tblCellSpacing w:w="15" w:type="dxa"/>
          <w:jc w:val="center"/>
        </w:trPr>
        <w:tc>
          <w:tcPr>
            <w:tcW w:w="0" w:type="auto"/>
            <w:vAlign w:val="center"/>
          </w:tcPr>
          <w:p w14:paraId="5FDB53EE" w14:textId="77777777" w:rsidR="00AC793A" w:rsidRPr="00F057D9" w:rsidRDefault="00AC793A" w:rsidP="00C954A4">
            <w:pPr>
              <w:jc w:val="right"/>
              <w:rPr>
                <w:rFonts w:eastAsia="Times New Roman" w:cs="Arial"/>
                <w:sz w:val="16"/>
                <w:szCs w:val="16"/>
              </w:rPr>
            </w:pPr>
            <w:r w:rsidRPr="00F057D9">
              <w:rPr>
                <w:rFonts w:eastAsia="Times New Roman" w:cs="Arial"/>
                <w:sz w:val="16"/>
                <w:szCs w:val="16"/>
              </w:rPr>
              <w:t>( vekselio davėjo vardas, pavardė ir parašas )</w:t>
            </w:r>
          </w:p>
        </w:tc>
      </w:tr>
    </w:tbl>
    <w:p w14:paraId="50F2DF49" w14:textId="77777777" w:rsidR="00AC793A" w:rsidRDefault="00AC793A" w:rsidP="00AC793A">
      <w:pPr>
        <w:pStyle w:val="ListParagraph"/>
        <w:tabs>
          <w:tab w:val="left" w:pos="540"/>
        </w:tabs>
        <w:spacing w:before="60" w:after="60"/>
        <w:ind w:left="0" w:firstLine="0"/>
        <w:jc w:val="both"/>
        <w:rPr>
          <w:rFonts w:cs="Arial"/>
          <w:bCs/>
          <w:sz w:val="20"/>
          <w:szCs w:val="20"/>
        </w:rPr>
      </w:pPr>
    </w:p>
    <w:p w14:paraId="106CC139" w14:textId="77777777" w:rsidR="00AC793A" w:rsidRDefault="00AC793A" w:rsidP="00AC793A">
      <w:pPr>
        <w:pStyle w:val="ListParagraph"/>
        <w:tabs>
          <w:tab w:val="left" w:pos="540"/>
        </w:tabs>
        <w:spacing w:before="60" w:after="60"/>
        <w:ind w:left="0" w:firstLine="0"/>
        <w:jc w:val="both"/>
        <w:rPr>
          <w:rFonts w:cs="Arial"/>
          <w:bCs/>
          <w:sz w:val="20"/>
          <w:szCs w:val="20"/>
        </w:rPr>
      </w:pPr>
    </w:p>
    <w:p w14:paraId="373D690C" w14:textId="77777777" w:rsidR="00AC793A" w:rsidRDefault="00AC793A" w:rsidP="00AC793A">
      <w:pPr>
        <w:pStyle w:val="ListParagraph"/>
        <w:tabs>
          <w:tab w:val="left" w:pos="540"/>
        </w:tabs>
        <w:spacing w:before="60" w:after="60"/>
        <w:ind w:left="0" w:firstLine="0"/>
        <w:jc w:val="both"/>
        <w:rPr>
          <w:rFonts w:cs="Arial"/>
          <w:bCs/>
          <w:sz w:val="20"/>
          <w:szCs w:val="20"/>
        </w:rPr>
      </w:pPr>
    </w:p>
    <w:p w14:paraId="19C94955" w14:textId="21B40A79" w:rsidR="00716D37" w:rsidRDefault="00716D37"/>
    <w:p w14:paraId="13028346" w14:textId="77777777" w:rsidR="00716D37" w:rsidRDefault="00716D37">
      <w:pPr>
        <w:spacing w:after="160" w:line="259" w:lineRule="auto"/>
        <w:ind w:firstLine="0"/>
      </w:pPr>
      <w:r>
        <w:br w:type="page"/>
      </w:r>
    </w:p>
    <w:p w14:paraId="6B37A0C0" w14:textId="5DA87756" w:rsidR="00716D37" w:rsidRDefault="00716D37" w:rsidP="00716D37">
      <w:pPr>
        <w:pStyle w:val="ListParagraph"/>
        <w:tabs>
          <w:tab w:val="left" w:pos="540"/>
        </w:tabs>
        <w:spacing w:before="60" w:after="60"/>
        <w:ind w:left="0" w:firstLine="0"/>
        <w:jc w:val="right"/>
        <w:rPr>
          <w:rFonts w:cs="Arial"/>
          <w:bCs/>
          <w:sz w:val="20"/>
          <w:szCs w:val="20"/>
        </w:rPr>
      </w:pPr>
      <w:r>
        <w:rPr>
          <w:rFonts w:cs="Arial"/>
          <w:bCs/>
          <w:sz w:val="20"/>
          <w:szCs w:val="20"/>
        </w:rPr>
        <w:lastRenderedPageBreak/>
        <w:t>T</w:t>
      </w:r>
      <w:r w:rsidR="00161051">
        <w:rPr>
          <w:rFonts w:cs="Arial"/>
          <w:bCs/>
          <w:sz w:val="20"/>
          <w:szCs w:val="20"/>
        </w:rPr>
        <w:t>echninės specifikacijos</w:t>
      </w:r>
      <w:r w:rsidR="00CE672D">
        <w:rPr>
          <w:rFonts w:cs="Arial"/>
          <w:bCs/>
          <w:sz w:val="20"/>
          <w:szCs w:val="20"/>
        </w:rPr>
        <w:t xml:space="preserve"> </w:t>
      </w:r>
      <w:r w:rsidR="00161051">
        <w:rPr>
          <w:rFonts w:cs="Arial"/>
          <w:bCs/>
          <w:sz w:val="20"/>
          <w:szCs w:val="20"/>
        </w:rPr>
        <w:t>p</w:t>
      </w:r>
      <w:r>
        <w:rPr>
          <w:rFonts w:cs="Arial"/>
          <w:bCs/>
          <w:sz w:val="20"/>
          <w:szCs w:val="20"/>
        </w:rPr>
        <w:t xml:space="preserve">riedas Nr. </w:t>
      </w:r>
      <w:r w:rsidR="00C149FB">
        <w:rPr>
          <w:rFonts w:cs="Arial"/>
          <w:bCs/>
          <w:sz w:val="20"/>
          <w:szCs w:val="20"/>
        </w:rPr>
        <w:t>2</w:t>
      </w:r>
    </w:p>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706"/>
        <w:gridCol w:w="2639"/>
        <w:gridCol w:w="4861"/>
      </w:tblGrid>
      <w:tr w:rsidR="000B5735" w:rsidRPr="001F1740" w14:paraId="14CDF852" w14:textId="77777777" w:rsidTr="000B5735">
        <w:trPr>
          <w:jc w:val="center"/>
        </w:trPr>
        <w:tc>
          <w:tcPr>
            <w:tcW w:w="2706" w:type="dxa"/>
          </w:tcPr>
          <w:p w14:paraId="718CEB08" w14:textId="77777777" w:rsidR="000B5735" w:rsidRDefault="000B5735" w:rsidP="00D72721">
            <w:pPr>
              <w:pStyle w:val="Header"/>
              <w:ind w:left="309"/>
              <w:jc w:val="right"/>
              <w:rPr>
                <w:noProof/>
              </w:rPr>
            </w:pPr>
            <w:r>
              <w:rPr>
                <w:noProof/>
              </w:rPr>
              <w:drawing>
                <wp:anchor distT="0" distB="0" distL="114300" distR="114300" simplePos="0" relativeHeight="251659264" behindDoc="1" locked="0" layoutInCell="1" allowOverlap="1" wp14:anchorId="4C6208DD" wp14:editId="67FADAE1">
                  <wp:simplePos x="0" y="0"/>
                  <wp:positionH relativeFrom="column">
                    <wp:posOffset>196215</wp:posOffset>
                  </wp:positionH>
                  <wp:positionV relativeFrom="paragraph">
                    <wp:posOffset>65595</wp:posOffset>
                  </wp:positionV>
                  <wp:extent cx="1486535" cy="719455"/>
                  <wp:effectExtent l="0" t="0" r="0" b="4445"/>
                  <wp:wrapNone/>
                  <wp:docPr id="2" name="Picture 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86535" cy="719455"/>
                          </a:xfrm>
                          <a:prstGeom prst="rect">
                            <a:avLst/>
                          </a:prstGeom>
                        </pic:spPr>
                      </pic:pic>
                    </a:graphicData>
                  </a:graphic>
                </wp:anchor>
              </w:drawing>
            </w:r>
          </w:p>
        </w:tc>
        <w:tc>
          <w:tcPr>
            <w:tcW w:w="2639" w:type="dxa"/>
            <w:tcBorders>
              <w:right w:val="single" w:sz="4" w:space="0" w:color="auto"/>
            </w:tcBorders>
            <w:tcMar>
              <w:right w:w="113" w:type="dxa"/>
            </w:tcMar>
          </w:tcPr>
          <w:p w14:paraId="46218A2B" w14:textId="77777777" w:rsidR="000B5735" w:rsidRPr="001F1740" w:rsidRDefault="000B5735" w:rsidP="00D72721">
            <w:pPr>
              <w:pStyle w:val="Header"/>
              <w:ind w:left="309"/>
              <w:jc w:val="right"/>
              <w:rPr>
                <w:rFonts w:cs="Arial"/>
              </w:rPr>
            </w:pPr>
          </w:p>
        </w:tc>
        <w:tc>
          <w:tcPr>
            <w:tcW w:w="4861" w:type="dxa"/>
            <w:tcBorders>
              <w:left w:val="single" w:sz="4" w:space="0" w:color="auto"/>
            </w:tcBorders>
          </w:tcPr>
          <w:p w14:paraId="0FBE5BA1" w14:textId="77777777" w:rsidR="000B5735" w:rsidRPr="00A71328" w:rsidRDefault="000B5735" w:rsidP="00D72721">
            <w:pPr>
              <w:pStyle w:val="Header"/>
              <w:rPr>
                <w:rFonts w:cs="Arial"/>
              </w:rPr>
            </w:pPr>
          </w:p>
        </w:tc>
      </w:tr>
      <w:tr w:rsidR="000B5735" w:rsidRPr="001F1740" w14:paraId="562BBF83" w14:textId="77777777" w:rsidTr="000B5735">
        <w:trPr>
          <w:jc w:val="center"/>
        </w:trPr>
        <w:tc>
          <w:tcPr>
            <w:tcW w:w="2706" w:type="dxa"/>
            <w:vMerge w:val="restart"/>
          </w:tcPr>
          <w:p w14:paraId="3CBC2A8C" w14:textId="77777777" w:rsidR="000B5735" w:rsidRDefault="000B5735" w:rsidP="00D72721">
            <w:pPr>
              <w:pStyle w:val="Header"/>
              <w:ind w:left="309"/>
              <w:jc w:val="right"/>
              <w:rPr>
                <w:rFonts w:cs="Arial"/>
              </w:rPr>
            </w:pPr>
            <w:bookmarkStart w:id="8" w:name="_Hlk29373776"/>
          </w:p>
        </w:tc>
        <w:tc>
          <w:tcPr>
            <w:tcW w:w="2639" w:type="dxa"/>
            <w:tcBorders>
              <w:right w:val="single" w:sz="4" w:space="0" w:color="auto"/>
            </w:tcBorders>
            <w:tcMar>
              <w:right w:w="113" w:type="dxa"/>
            </w:tcMar>
          </w:tcPr>
          <w:p w14:paraId="19B8FEA6" w14:textId="77777777" w:rsidR="000B5735" w:rsidRPr="001F1740" w:rsidRDefault="000B5735" w:rsidP="00D72721">
            <w:pPr>
              <w:pStyle w:val="Header"/>
              <w:jc w:val="right"/>
              <w:rPr>
                <w:rFonts w:cs="Arial"/>
              </w:rPr>
            </w:pPr>
          </w:p>
        </w:tc>
        <w:tc>
          <w:tcPr>
            <w:tcW w:w="4861" w:type="dxa"/>
            <w:tcBorders>
              <w:left w:val="single" w:sz="4" w:space="0" w:color="auto"/>
            </w:tcBorders>
          </w:tcPr>
          <w:p w14:paraId="690DEC36" w14:textId="77777777" w:rsidR="000B5735" w:rsidRPr="00A71328" w:rsidRDefault="000B5735" w:rsidP="00D72721">
            <w:pPr>
              <w:pStyle w:val="Header"/>
              <w:rPr>
                <w:rFonts w:cs="Arial"/>
              </w:rPr>
            </w:pPr>
          </w:p>
        </w:tc>
      </w:tr>
      <w:tr w:rsidR="000B5735" w:rsidRPr="001F1740" w14:paraId="2B51BE26" w14:textId="77777777" w:rsidTr="000B5735">
        <w:trPr>
          <w:jc w:val="center"/>
        </w:trPr>
        <w:tc>
          <w:tcPr>
            <w:tcW w:w="2706" w:type="dxa"/>
            <w:vMerge/>
          </w:tcPr>
          <w:p w14:paraId="675EF402" w14:textId="77777777" w:rsidR="000B5735" w:rsidRDefault="000B5735" w:rsidP="00D72721">
            <w:pPr>
              <w:pStyle w:val="Header"/>
              <w:jc w:val="right"/>
              <w:rPr>
                <w:rFonts w:cs="Arial"/>
              </w:rPr>
            </w:pPr>
          </w:p>
        </w:tc>
        <w:tc>
          <w:tcPr>
            <w:tcW w:w="2639" w:type="dxa"/>
            <w:tcBorders>
              <w:right w:val="single" w:sz="4" w:space="0" w:color="auto"/>
            </w:tcBorders>
            <w:tcMar>
              <w:right w:w="113" w:type="dxa"/>
            </w:tcMar>
          </w:tcPr>
          <w:p w14:paraId="40C3CE63" w14:textId="77777777" w:rsidR="000B5735" w:rsidRPr="001F1740" w:rsidRDefault="000B5735" w:rsidP="00D72721">
            <w:pPr>
              <w:pStyle w:val="Header"/>
              <w:jc w:val="right"/>
              <w:rPr>
                <w:rFonts w:cs="Arial"/>
              </w:rPr>
            </w:pPr>
            <w:r w:rsidRPr="001F1740">
              <w:rPr>
                <w:rFonts w:cs="Arial"/>
              </w:rPr>
              <w:t>Proceso pavadinimas</w:t>
            </w:r>
          </w:p>
        </w:tc>
        <w:tc>
          <w:tcPr>
            <w:tcW w:w="4861" w:type="dxa"/>
            <w:tcBorders>
              <w:left w:val="single" w:sz="4" w:space="0" w:color="auto"/>
            </w:tcBorders>
          </w:tcPr>
          <w:p w14:paraId="32D187C1" w14:textId="77777777" w:rsidR="000B5735" w:rsidRPr="001F1740" w:rsidRDefault="000B5735" w:rsidP="00D72721">
            <w:pPr>
              <w:pStyle w:val="Header"/>
              <w:rPr>
                <w:rFonts w:cs="Arial"/>
              </w:rPr>
            </w:pPr>
            <w:r>
              <w:rPr>
                <w:rFonts w:cs="Arial"/>
              </w:rPr>
              <w:t>Prieigos teisių valdymo procesas</w:t>
            </w:r>
          </w:p>
        </w:tc>
      </w:tr>
      <w:tr w:rsidR="000B5735" w:rsidRPr="001F1740" w14:paraId="6204A806" w14:textId="77777777" w:rsidTr="000B5735">
        <w:trPr>
          <w:jc w:val="center"/>
        </w:trPr>
        <w:tc>
          <w:tcPr>
            <w:tcW w:w="2706" w:type="dxa"/>
            <w:vMerge/>
          </w:tcPr>
          <w:p w14:paraId="79F872C5" w14:textId="77777777" w:rsidR="000B5735" w:rsidRDefault="000B5735" w:rsidP="00D72721">
            <w:pPr>
              <w:pStyle w:val="Header"/>
              <w:jc w:val="right"/>
              <w:rPr>
                <w:rFonts w:cs="Arial"/>
              </w:rPr>
            </w:pPr>
          </w:p>
        </w:tc>
        <w:tc>
          <w:tcPr>
            <w:tcW w:w="2639" w:type="dxa"/>
            <w:tcBorders>
              <w:right w:val="single" w:sz="4" w:space="0" w:color="auto"/>
            </w:tcBorders>
            <w:tcMar>
              <w:right w:w="113" w:type="dxa"/>
            </w:tcMar>
          </w:tcPr>
          <w:p w14:paraId="4B57EDE5" w14:textId="77777777" w:rsidR="000B5735" w:rsidRPr="001F1740" w:rsidRDefault="000B5735" w:rsidP="00D72721">
            <w:pPr>
              <w:pStyle w:val="Header"/>
              <w:jc w:val="right"/>
              <w:rPr>
                <w:rFonts w:cs="Arial"/>
              </w:rPr>
            </w:pPr>
            <w:r w:rsidRPr="001F1740">
              <w:rPr>
                <w:rFonts w:cs="Arial"/>
              </w:rPr>
              <w:t>Tvirtinančioji įmonė</w:t>
            </w:r>
          </w:p>
        </w:tc>
        <w:tc>
          <w:tcPr>
            <w:tcW w:w="4861" w:type="dxa"/>
            <w:tcBorders>
              <w:left w:val="single" w:sz="4" w:space="0" w:color="auto"/>
            </w:tcBorders>
          </w:tcPr>
          <w:p w14:paraId="074E4DA0" w14:textId="77777777" w:rsidR="000B5735" w:rsidRPr="001F1740" w:rsidRDefault="000B5735" w:rsidP="00D72721">
            <w:pPr>
              <w:pStyle w:val="Header"/>
              <w:rPr>
                <w:rFonts w:cs="Arial"/>
              </w:rPr>
            </w:pPr>
            <w:r w:rsidRPr="13C5466A">
              <w:rPr>
                <w:rFonts w:cs="Arial"/>
              </w:rPr>
              <w:t>AB „</w:t>
            </w:r>
            <w:proofErr w:type="spellStart"/>
            <w:r w:rsidRPr="13C5466A">
              <w:rPr>
                <w:rFonts w:cs="Arial"/>
              </w:rPr>
              <w:t>Ignitis</w:t>
            </w:r>
            <w:proofErr w:type="spellEnd"/>
            <w:r w:rsidRPr="13C5466A">
              <w:rPr>
                <w:rFonts w:cs="Arial"/>
              </w:rPr>
              <w:t xml:space="preserve"> grupė“</w:t>
            </w:r>
          </w:p>
        </w:tc>
      </w:tr>
      <w:tr w:rsidR="000B5735" w:rsidRPr="001F1740" w14:paraId="13584470" w14:textId="77777777" w:rsidTr="000B5735">
        <w:trPr>
          <w:jc w:val="center"/>
        </w:trPr>
        <w:tc>
          <w:tcPr>
            <w:tcW w:w="2706" w:type="dxa"/>
            <w:vMerge/>
          </w:tcPr>
          <w:p w14:paraId="67AED128" w14:textId="77777777" w:rsidR="000B5735" w:rsidRDefault="000B5735" w:rsidP="00D72721">
            <w:pPr>
              <w:pStyle w:val="Header"/>
              <w:jc w:val="right"/>
              <w:rPr>
                <w:rFonts w:cs="Arial"/>
              </w:rPr>
            </w:pPr>
          </w:p>
        </w:tc>
        <w:tc>
          <w:tcPr>
            <w:tcW w:w="2639" w:type="dxa"/>
            <w:tcBorders>
              <w:right w:val="single" w:sz="4" w:space="0" w:color="auto"/>
            </w:tcBorders>
            <w:tcMar>
              <w:right w:w="113" w:type="dxa"/>
            </w:tcMar>
          </w:tcPr>
          <w:p w14:paraId="389AE9B6" w14:textId="77777777" w:rsidR="000B5735" w:rsidRPr="001F1740" w:rsidRDefault="000B5735" w:rsidP="00D72721">
            <w:pPr>
              <w:pStyle w:val="Header"/>
              <w:jc w:val="right"/>
              <w:rPr>
                <w:rFonts w:cs="Arial"/>
              </w:rPr>
            </w:pPr>
            <w:r w:rsidRPr="001F1740">
              <w:rPr>
                <w:rFonts w:cs="Arial"/>
              </w:rPr>
              <w:t>Savininkas - padalinys</w:t>
            </w:r>
          </w:p>
        </w:tc>
        <w:tc>
          <w:tcPr>
            <w:tcW w:w="4861" w:type="dxa"/>
            <w:tcBorders>
              <w:left w:val="single" w:sz="4" w:space="0" w:color="auto"/>
            </w:tcBorders>
          </w:tcPr>
          <w:p w14:paraId="2A04C076" w14:textId="77777777" w:rsidR="000B5735" w:rsidRPr="001F1740" w:rsidRDefault="000B5735" w:rsidP="00D72721">
            <w:pPr>
              <w:pStyle w:val="Header"/>
              <w:rPr>
                <w:rFonts w:cs="Arial"/>
              </w:rPr>
            </w:pPr>
            <w:r>
              <w:rPr>
                <w:rFonts w:cs="Arial"/>
              </w:rPr>
              <w:t>UAB „</w:t>
            </w:r>
            <w:proofErr w:type="spellStart"/>
            <w:r>
              <w:rPr>
                <w:rFonts w:cs="Arial"/>
              </w:rPr>
              <w:t>Ignitis</w:t>
            </w:r>
            <w:proofErr w:type="spellEnd"/>
            <w:r>
              <w:rPr>
                <w:rFonts w:cs="Arial"/>
              </w:rPr>
              <w:t xml:space="preserve"> grupės paslaugų centras“ Skaitmeninė sauga</w:t>
            </w:r>
          </w:p>
        </w:tc>
      </w:tr>
      <w:tr w:rsidR="000B5735" w:rsidRPr="001F1740" w14:paraId="5FF88982" w14:textId="77777777" w:rsidTr="000B5735">
        <w:trPr>
          <w:jc w:val="center"/>
        </w:trPr>
        <w:tc>
          <w:tcPr>
            <w:tcW w:w="2706" w:type="dxa"/>
            <w:vMerge/>
          </w:tcPr>
          <w:p w14:paraId="3C4640CC" w14:textId="77777777" w:rsidR="000B5735" w:rsidRPr="00B20F9C" w:rsidRDefault="000B5735" w:rsidP="00D72721">
            <w:pPr>
              <w:pStyle w:val="Header"/>
              <w:jc w:val="right"/>
              <w:rPr>
                <w:rFonts w:cs="Arial"/>
              </w:rPr>
            </w:pPr>
          </w:p>
        </w:tc>
        <w:tc>
          <w:tcPr>
            <w:tcW w:w="2639" w:type="dxa"/>
            <w:tcBorders>
              <w:right w:val="single" w:sz="4" w:space="0" w:color="auto"/>
            </w:tcBorders>
            <w:tcMar>
              <w:right w:w="113" w:type="dxa"/>
            </w:tcMar>
          </w:tcPr>
          <w:p w14:paraId="6E30B038" w14:textId="77777777" w:rsidR="000B5735" w:rsidRPr="001F1740" w:rsidRDefault="000B5735" w:rsidP="00D72721">
            <w:pPr>
              <w:pStyle w:val="Header"/>
              <w:jc w:val="right"/>
              <w:rPr>
                <w:rFonts w:cs="Arial"/>
              </w:rPr>
            </w:pPr>
            <w:r w:rsidRPr="001F1740">
              <w:rPr>
                <w:rFonts w:cs="Arial"/>
              </w:rPr>
              <w:t>Tvirtinantis asmuo/ organas</w:t>
            </w:r>
          </w:p>
        </w:tc>
        <w:tc>
          <w:tcPr>
            <w:tcW w:w="4861" w:type="dxa"/>
            <w:tcBorders>
              <w:left w:val="single" w:sz="4" w:space="0" w:color="auto"/>
            </w:tcBorders>
          </w:tcPr>
          <w:p w14:paraId="5CE53394" w14:textId="77777777" w:rsidR="000B5735" w:rsidRPr="001F1740" w:rsidRDefault="000B5735" w:rsidP="00D72721">
            <w:pPr>
              <w:pStyle w:val="Header"/>
              <w:rPr>
                <w:rFonts w:cs="Arial"/>
              </w:rPr>
            </w:pPr>
            <w:r>
              <w:rPr>
                <w:rFonts w:cs="Arial"/>
              </w:rPr>
              <w:t>IT funkcijos vadovas</w:t>
            </w:r>
          </w:p>
        </w:tc>
      </w:tr>
      <w:tr w:rsidR="000B5735" w:rsidRPr="001F1740" w14:paraId="61C7E326" w14:textId="77777777" w:rsidTr="000B5735">
        <w:trPr>
          <w:jc w:val="center"/>
        </w:trPr>
        <w:tc>
          <w:tcPr>
            <w:tcW w:w="2706" w:type="dxa"/>
            <w:vMerge/>
          </w:tcPr>
          <w:p w14:paraId="5CC02AC6" w14:textId="77777777" w:rsidR="000B5735" w:rsidRDefault="000B5735" w:rsidP="00D72721">
            <w:pPr>
              <w:pStyle w:val="Header"/>
              <w:jc w:val="right"/>
              <w:rPr>
                <w:rFonts w:cs="Arial"/>
              </w:rPr>
            </w:pPr>
          </w:p>
        </w:tc>
        <w:tc>
          <w:tcPr>
            <w:tcW w:w="2639" w:type="dxa"/>
            <w:tcBorders>
              <w:right w:val="single" w:sz="4" w:space="0" w:color="auto"/>
            </w:tcBorders>
            <w:tcMar>
              <w:right w:w="113" w:type="dxa"/>
            </w:tcMar>
          </w:tcPr>
          <w:p w14:paraId="5335D302" w14:textId="77777777" w:rsidR="000B5735" w:rsidRPr="001F1740" w:rsidRDefault="000B5735" w:rsidP="00D72721">
            <w:pPr>
              <w:pStyle w:val="Header"/>
              <w:jc w:val="right"/>
              <w:rPr>
                <w:rFonts w:cs="Arial"/>
              </w:rPr>
            </w:pPr>
            <w:r w:rsidRPr="13C5466A">
              <w:rPr>
                <w:rFonts w:cs="Arial"/>
              </w:rPr>
              <w:t>Įsigaliojimo data</w:t>
            </w:r>
          </w:p>
        </w:tc>
        <w:tc>
          <w:tcPr>
            <w:tcW w:w="4861" w:type="dxa"/>
            <w:tcBorders>
              <w:left w:val="single" w:sz="4" w:space="0" w:color="auto"/>
            </w:tcBorders>
          </w:tcPr>
          <w:p w14:paraId="52ECCED7" w14:textId="77777777" w:rsidR="000B5735" w:rsidRPr="001F1740" w:rsidRDefault="000B5735" w:rsidP="00D72721">
            <w:pPr>
              <w:pStyle w:val="Header"/>
              <w:rPr>
                <w:rFonts w:cs="Arial"/>
              </w:rPr>
            </w:pPr>
            <w:r>
              <w:rPr>
                <w:rFonts w:cs="Arial"/>
              </w:rPr>
              <w:t>Sutampa su patvirtinimo data</w:t>
            </w:r>
          </w:p>
        </w:tc>
      </w:tr>
      <w:bookmarkEnd w:id="8"/>
    </w:tbl>
    <w:p w14:paraId="503BD054" w14:textId="364BC54C" w:rsidR="002538B7" w:rsidRDefault="002538B7"/>
    <w:p w14:paraId="43CECC66" w14:textId="77777777" w:rsidR="00F0135B" w:rsidRDefault="00F0135B" w:rsidP="00F0135B">
      <w:pPr>
        <w:jc w:val="center"/>
        <w:rPr>
          <w:rFonts w:eastAsia="Times New Roman" w:cs="Arial"/>
          <w:b/>
          <w:sz w:val="20"/>
          <w:szCs w:val="20"/>
          <w:lang w:eastAsia="lt-LT"/>
        </w:rPr>
      </w:pPr>
    </w:p>
    <w:p w14:paraId="6F844363" w14:textId="77777777" w:rsidR="00F0135B" w:rsidRPr="0043215A" w:rsidRDefault="00F0135B" w:rsidP="00F0135B">
      <w:pPr>
        <w:jc w:val="center"/>
        <w:rPr>
          <w:rFonts w:eastAsia="Times New Roman" w:cs="Arial"/>
          <w:b/>
          <w:sz w:val="20"/>
          <w:szCs w:val="20"/>
          <w:lang w:eastAsia="lt-LT"/>
        </w:rPr>
      </w:pPr>
      <w:r>
        <w:rPr>
          <w:rFonts w:eastAsia="Times New Roman" w:cs="Arial"/>
          <w:b/>
          <w:sz w:val="20"/>
          <w:szCs w:val="20"/>
          <w:lang w:eastAsia="lt-LT"/>
        </w:rPr>
        <w:t xml:space="preserve">TINKLŲ SUJUNGIMO VPN </w:t>
      </w:r>
      <w:r w:rsidRPr="00377956">
        <w:rPr>
          <w:rFonts w:eastAsia="Times New Roman" w:cs="Arial"/>
          <w:b/>
          <w:sz w:val="20"/>
          <w:szCs w:val="20"/>
          <w:lang w:eastAsia="lt-LT"/>
        </w:rPr>
        <w:t>TREČIOSIOS ŠALIES ATITIKTIES NUSTATYTIEMS NUOTOLINĖS PRIEIGOS REIKALAVIMAMS UŽTIKRINIMO FORMA</w:t>
      </w:r>
    </w:p>
    <w:p w14:paraId="401A211B" w14:textId="77777777" w:rsidR="00F0135B" w:rsidRPr="00377956" w:rsidRDefault="00F0135B" w:rsidP="00F0135B">
      <w:pPr>
        <w:rPr>
          <w:rFonts w:eastAsia="Times New Roman" w:cs="Arial"/>
          <w:b/>
          <w:sz w:val="20"/>
          <w:szCs w:val="20"/>
          <w:lang w:eastAsia="lt-LT"/>
        </w:rPr>
      </w:pPr>
    </w:p>
    <w:p w14:paraId="4574D144" w14:textId="77777777" w:rsidR="00F0135B" w:rsidRPr="00377956" w:rsidRDefault="00F0135B" w:rsidP="00F0135B">
      <w:pPr>
        <w:spacing w:after="120"/>
        <w:rPr>
          <w:rFonts w:eastAsia="Times New Roman" w:cs="Arial"/>
          <w:sz w:val="20"/>
          <w:szCs w:val="20"/>
          <w:lang w:eastAsia="lt-LT"/>
        </w:rPr>
      </w:pPr>
      <w:r w:rsidRPr="00377956">
        <w:rPr>
          <w:rFonts w:eastAsia="Times New Roman" w:cs="Arial"/>
          <w:sz w:val="20"/>
          <w:szCs w:val="20"/>
          <w:lang w:eastAsia="lt-LT"/>
        </w:rPr>
        <w:t>Informacija apie trečiąją šalį:</w:t>
      </w:r>
    </w:p>
    <w:tbl>
      <w:tblPr>
        <w:tblStyle w:val="TableGrid"/>
        <w:tblW w:w="0" w:type="auto"/>
        <w:tblLook w:val="04A0" w:firstRow="1" w:lastRow="0" w:firstColumn="1" w:lastColumn="0" w:noHBand="0" w:noVBand="1"/>
      </w:tblPr>
      <w:tblGrid>
        <w:gridCol w:w="4390"/>
        <w:gridCol w:w="5238"/>
      </w:tblGrid>
      <w:tr w:rsidR="00F0135B" w:rsidRPr="00377956" w14:paraId="1C30A9CE" w14:textId="77777777" w:rsidTr="00D72721">
        <w:tc>
          <w:tcPr>
            <w:tcW w:w="4390" w:type="dxa"/>
            <w:vAlign w:val="center"/>
          </w:tcPr>
          <w:p w14:paraId="2D8CE9FB" w14:textId="77777777" w:rsidR="00F0135B" w:rsidRPr="00377956" w:rsidRDefault="00F0135B" w:rsidP="00D72721">
            <w:pPr>
              <w:spacing w:before="60" w:after="60"/>
              <w:rPr>
                <w:rFonts w:cs="Arial"/>
              </w:rPr>
            </w:pPr>
            <w:r w:rsidRPr="00377956">
              <w:rPr>
                <w:rFonts w:cs="Arial"/>
              </w:rPr>
              <w:t>Įmonė:</w:t>
            </w:r>
          </w:p>
        </w:tc>
        <w:tc>
          <w:tcPr>
            <w:tcW w:w="5238" w:type="dxa"/>
            <w:vAlign w:val="center"/>
          </w:tcPr>
          <w:p w14:paraId="11F91894" w14:textId="77777777" w:rsidR="00F0135B" w:rsidRPr="00377956" w:rsidRDefault="00F0135B" w:rsidP="00D72721">
            <w:pPr>
              <w:spacing w:before="60" w:after="60"/>
              <w:rPr>
                <w:rFonts w:cs="Arial"/>
                <w:b/>
              </w:rPr>
            </w:pPr>
          </w:p>
        </w:tc>
      </w:tr>
      <w:tr w:rsidR="00F0135B" w:rsidRPr="00377956" w14:paraId="69D3E69F" w14:textId="77777777" w:rsidTr="00D72721">
        <w:tc>
          <w:tcPr>
            <w:tcW w:w="4390" w:type="dxa"/>
            <w:vAlign w:val="center"/>
          </w:tcPr>
          <w:p w14:paraId="11EEF49E" w14:textId="77777777" w:rsidR="00F0135B" w:rsidRPr="00377956" w:rsidRDefault="00F0135B" w:rsidP="00D72721">
            <w:pPr>
              <w:spacing w:before="60" w:after="60"/>
              <w:rPr>
                <w:rFonts w:cs="Arial"/>
              </w:rPr>
            </w:pPr>
            <w:r w:rsidRPr="00377956">
              <w:rPr>
                <w:rFonts w:cs="Arial"/>
              </w:rPr>
              <w:t>Įmonės kontaktinis asmu</w:t>
            </w:r>
            <w:r>
              <w:rPr>
                <w:rFonts w:cs="Arial"/>
              </w:rPr>
              <w:t>o, kontaktų rekvizitai</w:t>
            </w:r>
            <w:r w:rsidRPr="00377956">
              <w:rPr>
                <w:rFonts w:cs="Arial"/>
              </w:rPr>
              <w:t>:</w:t>
            </w:r>
          </w:p>
        </w:tc>
        <w:tc>
          <w:tcPr>
            <w:tcW w:w="5238" w:type="dxa"/>
            <w:vAlign w:val="center"/>
          </w:tcPr>
          <w:p w14:paraId="172B0E65" w14:textId="77777777" w:rsidR="00F0135B" w:rsidRPr="00377956" w:rsidRDefault="00F0135B" w:rsidP="00D72721">
            <w:pPr>
              <w:spacing w:before="60" w:after="60"/>
              <w:rPr>
                <w:rFonts w:cs="Arial"/>
                <w:b/>
              </w:rPr>
            </w:pPr>
          </w:p>
        </w:tc>
      </w:tr>
      <w:tr w:rsidR="00F0135B" w:rsidRPr="00377956" w14:paraId="2F344170" w14:textId="77777777" w:rsidTr="00D72721">
        <w:tc>
          <w:tcPr>
            <w:tcW w:w="4390" w:type="dxa"/>
            <w:vAlign w:val="center"/>
          </w:tcPr>
          <w:p w14:paraId="014348DE" w14:textId="77777777" w:rsidR="00F0135B" w:rsidRPr="00377956" w:rsidRDefault="00F0135B" w:rsidP="00D72721">
            <w:pPr>
              <w:spacing w:before="60" w:after="60"/>
              <w:rPr>
                <w:rFonts w:cs="Arial"/>
              </w:rPr>
            </w:pPr>
            <w:r w:rsidRPr="00377956">
              <w:rPr>
                <w:rFonts w:cs="Arial"/>
              </w:rPr>
              <w:t>Įmonės darbuotojas, atsakingas už informacijos saugumą:</w:t>
            </w:r>
          </w:p>
        </w:tc>
        <w:tc>
          <w:tcPr>
            <w:tcW w:w="5238" w:type="dxa"/>
            <w:vAlign w:val="center"/>
          </w:tcPr>
          <w:p w14:paraId="0D4F1DBB" w14:textId="77777777" w:rsidR="00F0135B" w:rsidRPr="00377956" w:rsidRDefault="00F0135B" w:rsidP="00D72721">
            <w:pPr>
              <w:spacing w:before="60" w:after="60"/>
              <w:rPr>
                <w:rFonts w:cs="Arial"/>
                <w:b/>
              </w:rPr>
            </w:pPr>
          </w:p>
        </w:tc>
      </w:tr>
    </w:tbl>
    <w:p w14:paraId="02BF3501" w14:textId="77777777" w:rsidR="00F0135B" w:rsidRDefault="00F0135B" w:rsidP="00F0135B">
      <w:pPr>
        <w:spacing w:after="120"/>
        <w:rPr>
          <w:rFonts w:eastAsia="Times New Roman" w:cs="Arial"/>
          <w:sz w:val="20"/>
          <w:szCs w:val="20"/>
          <w:lang w:eastAsia="lt-LT"/>
        </w:rPr>
      </w:pPr>
    </w:p>
    <w:p w14:paraId="7C6111E2" w14:textId="77777777" w:rsidR="00F0135B" w:rsidRPr="00377956" w:rsidRDefault="00F0135B" w:rsidP="00F0135B">
      <w:pPr>
        <w:spacing w:after="120"/>
        <w:rPr>
          <w:rFonts w:eastAsia="Times New Roman" w:cs="Arial"/>
          <w:sz w:val="20"/>
          <w:szCs w:val="20"/>
          <w:lang w:eastAsia="lt-LT"/>
        </w:rPr>
      </w:pPr>
      <w:r w:rsidRPr="00377956">
        <w:rPr>
          <w:rFonts w:eastAsia="Times New Roman" w:cs="Arial"/>
          <w:sz w:val="20"/>
          <w:szCs w:val="20"/>
          <w:lang w:eastAsia="lt-LT"/>
        </w:rPr>
        <w:t>Įmonės darbuotojų informacija, kuriems reikalinga VPN prieiga</w:t>
      </w:r>
      <w:r>
        <w:rPr>
          <w:rFonts w:eastAsia="Times New Roman" w:cs="Arial"/>
          <w:sz w:val="20"/>
          <w:szCs w:val="20"/>
          <w:lang w:eastAsia="lt-LT"/>
        </w:rPr>
        <w:t xml:space="preserve"> teikti sutartyje nurodytas paslaugas</w:t>
      </w:r>
      <w:r w:rsidRPr="00377956">
        <w:rPr>
          <w:rFonts w:eastAsia="Times New Roman" w:cs="Arial"/>
          <w:sz w:val="20"/>
          <w:szCs w:val="20"/>
          <w:lang w:eastAsia="lt-LT"/>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0"/>
        <w:gridCol w:w="3304"/>
        <w:gridCol w:w="2793"/>
        <w:gridCol w:w="2791"/>
      </w:tblGrid>
      <w:tr w:rsidR="00F0135B" w:rsidRPr="00377956" w14:paraId="1287CD15" w14:textId="77777777" w:rsidTr="00D72721">
        <w:trPr>
          <w:trHeight w:val="386"/>
        </w:trPr>
        <w:tc>
          <w:tcPr>
            <w:tcW w:w="289" w:type="pct"/>
            <w:vAlign w:val="center"/>
          </w:tcPr>
          <w:p w14:paraId="32F7FB3C" w14:textId="77777777" w:rsidR="00F0135B" w:rsidRPr="00377956" w:rsidRDefault="00F0135B" w:rsidP="00D72721">
            <w:pPr>
              <w:jc w:val="center"/>
              <w:rPr>
                <w:rFonts w:eastAsia="Calibri" w:cs="Arial"/>
                <w:b/>
                <w:sz w:val="20"/>
                <w:szCs w:val="20"/>
              </w:rPr>
            </w:pPr>
          </w:p>
        </w:tc>
        <w:tc>
          <w:tcPr>
            <w:tcW w:w="1748" w:type="pct"/>
            <w:vAlign w:val="center"/>
          </w:tcPr>
          <w:p w14:paraId="6E6E03C9" w14:textId="77777777" w:rsidR="00F0135B" w:rsidRPr="00377956" w:rsidRDefault="00F0135B" w:rsidP="00D72721">
            <w:pPr>
              <w:jc w:val="center"/>
              <w:rPr>
                <w:rFonts w:eastAsia="Calibri" w:cs="Arial"/>
                <w:b/>
                <w:sz w:val="20"/>
                <w:szCs w:val="20"/>
              </w:rPr>
            </w:pPr>
            <w:r w:rsidRPr="00377956">
              <w:rPr>
                <w:rFonts w:eastAsia="Calibri" w:cs="Arial"/>
                <w:b/>
                <w:sz w:val="20"/>
                <w:szCs w:val="20"/>
              </w:rPr>
              <w:t>Vardas</w:t>
            </w:r>
            <w:r>
              <w:rPr>
                <w:rFonts w:eastAsia="Calibri" w:cs="Arial"/>
                <w:b/>
                <w:sz w:val="20"/>
                <w:szCs w:val="20"/>
              </w:rPr>
              <w:t>,</w:t>
            </w:r>
            <w:r w:rsidRPr="00377956">
              <w:rPr>
                <w:rFonts w:eastAsia="Calibri" w:cs="Arial"/>
                <w:b/>
                <w:sz w:val="20"/>
                <w:szCs w:val="20"/>
              </w:rPr>
              <w:t xml:space="preserve"> pavardė</w:t>
            </w:r>
          </w:p>
        </w:tc>
        <w:tc>
          <w:tcPr>
            <w:tcW w:w="1482" w:type="pct"/>
            <w:vAlign w:val="center"/>
          </w:tcPr>
          <w:p w14:paraId="0D9431CE" w14:textId="77777777" w:rsidR="00F0135B" w:rsidRPr="00377956" w:rsidRDefault="00F0135B" w:rsidP="00D72721">
            <w:pPr>
              <w:jc w:val="center"/>
              <w:rPr>
                <w:rFonts w:eastAsia="Calibri" w:cs="Arial"/>
                <w:b/>
                <w:sz w:val="20"/>
                <w:szCs w:val="20"/>
              </w:rPr>
            </w:pPr>
            <w:r>
              <w:rPr>
                <w:rFonts w:eastAsia="Calibri" w:cs="Arial"/>
                <w:b/>
                <w:sz w:val="20"/>
                <w:szCs w:val="20"/>
              </w:rPr>
              <w:t xml:space="preserve">Tel. </w:t>
            </w:r>
            <w:proofErr w:type="spellStart"/>
            <w:r>
              <w:rPr>
                <w:rFonts w:eastAsia="Calibri" w:cs="Arial"/>
                <w:b/>
                <w:sz w:val="20"/>
                <w:szCs w:val="20"/>
              </w:rPr>
              <w:t>nr.</w:t>
            </w:r>
            <w:proofErr w:type="spellEnd"/>
            <w:r>
              <w:rPr>
                <w:rFonts w:eastAsia="Calibri" w:cs="Arial"/>
                <w:b/>
                <w:sz w:val="20"/>
                <w:szCs w:val="20"/>
              </w:rPr>
              <w:t xml:space="preserve"> </w:t>
            </w:r>
          </w:p>
        </w:tc>
        <w:tc>
          <w:tcPr>
            <w:tcW w:w="1482" w:type="pct"/>
            <w:vAlign w:val="center"/>
          </w:tcPr>
          <w:p w14:paraId="09476203" w14:textId="77777777" w:rsidR="00F0135B" w:rsidRPr="00377956" w:rsidRDefault="00F0135B" w:rsidP="00D72721">
            <w:pPr>
              <w:jc w:val="center"/>
              <w:rPr>
                <w:rFonts w:eastAsia="Calibri" w:cs="Arial"/>
                <w:b/>
                <w:sz w:val="20"/>
                <w:szCs w:val="20"/>
              </w:rPr>
            </w:pPr>
            <w:r w:rsidRPr="00377956">
              <w:rPr>
                <w:rFonts w:eastAsia="Calibri" w:cs="Arial"/>
                <w:b/>
                <w:sz w:val="20"/>
                <w:szCs w:val="20"/>
              </w:rPr>
              <w:t xml:space="preserve">El. </w:t>
            </w:r>
            <w:r>
              <w:rPr>
                <w:rFonts w:eastAsia="Calibri" w:cs="Arial"/>
                <w:b/>
                <w:sz w:val="20"/>
                <w:szCs w:val="20"/>
              </w:rPr>
              <w:t xml:space="preserve">pašto </w:t>
            </w:r>
            <w:r w:rsidRPr="00377956">
              <w:rPr>
                <w:rFonts w:eastAsia="Calibri" w:cs="Arial"/>
                <w:b/>
                <w:sz w:val="20"/>
                <w:szCs w:val="20"/>
              </w:rPr>
              <w:t>adresas</w:t>
            </w:r>
          </w:p>
        </w:tc>
      </w:tr>
      <w:tr w:rsidR="00F0135B" w:rsidRPr="00377956" w14:paraId="24B75CC5" w14:textId="77777777" w:rsidTr="00D72721">
        <w:trPr>
          <w:trHeight w:val="283"/>
        </w:trPr>
        <w:tc>
          <w:tcPr>
            <w:tcW w:w="289" w:type="pct"/>
            <w:vAlign w:val="center"/>
          </w:tcPr>
          <w:p w14:paraId="7ED356BF" w14:textId="77777777" w:rsidR="00F0135B" w:rsidRPr="00377956" w:rsidRDefault="00F0135B" w:rsidP="00D72721">
            <w:pPr>
              <w:rPr>
                <w:rFonts w:eastAsia="Calibri" w:cs="Arial"/>
                <w:sz w:val="20"/>
                <w:szCs w:val="20"/>
              </w:rPr>
            </w:pPr>
            <w:r w:rsidRPr="00377956">
              <w:rPr>
                <w:rFonts w:eastAsia="Calibri" w:cs="Arial"/>
                <w:sz w:val="20"/>
                <w:szCs w:val="20"/>
              </w:rPr>
              <w:t>1.</w:t>
            </w:r>
          </w:p>
        </w:tc>
        <w:tc>
          <w:tcPr>
            <w:tcW w:w="1748" w:type="pct"/>
            <w:vAlign w:val="center"/>
          </w:tcPr>
          <w:p w14:paraId="0CB3DF77" w14:textId="77777777" w:rsidR="00F0135B" w:rsidRPr="00377956" w:rsidRDefault="00F0135B" w:rsidP="00D72721">
            <w:pPr>
              <w:spacing w:before="60" w:after="60"/>
              <w:rPr>
                <w:rFonts w:eastAsia="Times New Roman" w:cs="Arial"/>
                <w:sz w:val="20"/>
                <w:szCs w:val="20"/>
              </w:rPr>
            </w:pPr>
          </w:p>
        </w:tc>
        <w:tc>
          <w:tcPr>
            <w:tcW w:w="1482" w:type="pct"/>
            <w:vAlign w:val="center"/>
          </w:tcPr>
          <w:p w14:paraId="6B90984B" w14:textId="77777777" w:rsidR="00F0135B" w:rsidRPr="00377956" w:rsidRDefault="00F0135B" w:rsidP="00D72721">
            <w:pPr>
              <w:spacing w:before="60" w:after="60"/>
              <w:rPr>
                <w:rFonts w:eastAsia="Times New Roman" w:cs="Arial"/>
                <w:sz w:val="20"/>
                <w:szCs w:val="20"/>
              </w:rPr>
            </w:pPr>
          </w:p>
        </w:tc>
        <w:tc>
          <w:tcPr>
            <w:tcW w:w="1482" w:type="pct"/>
            <w:vAlign w:val="center"/>
          </w:tcPr>
          <w:p w14:paraId="252F5AB3" w14:textId="77777777" w:rsidR="00F0135B" w:rsidRPr="00377956" w:rsidRDefault="00F0135B" w:rsidP="00D72721">
            <w:pPr>
              <w:spacing w:before="60" w:after="60"/>
              <w:rPr>
                <w:rFonts w:eastAsia="Times New Roman" w:cs="Arial"/>
                <w:sz w:val="20"/>
                <w:szCs w:val="20"/>
              </w:rPr>
            </w:pPr>
          </w:p>
        </w:tc>
      </w:tr>
      <w:tr w:rsidR="00F0135B" w:rsidRPr="00377956" w14:paraId="727E7F25" w14:textId="77777777" w:rsidTr="00D72721">
        <w:trPr>
          <w:trHeight w:val="283"/>
        </w:trPr>
        <w:tc>
          <w:tcPr>
            <w:tcW w:w="289" w:type="pct"/>
            <w:vAlign w:val="center"/>
          </w:tcPr>
          <w:p w14:paraId="296EBFF1" w14:textId="77777777" w:rsidR="00F0135B" w:rsidRPr="00377956" w:rsidRDefault="00F0135B" w:rsidP="00D72721">
            <w:pPr>
              <w:rPr>
                <w:rFonts w:eastAsia="Calibri" w:cs="Arial"/>
                <w:sz w:val="20"/>
                <w:szCs w:val="20"/>
              </w:rPr>
            </w:pPr>
            <w:r w:rsidRPr="00377956">
              <w:rPr>
                <w:rFonts w:eastAsia="Calibri" w:cs="Arial"/>
                <w:sz w:val="20"/>
                <w:szCs w:val="20"/>
              </w:rPr>
              <w:t>2.</w:t>
            </w:r>
          </w:p>
        </w:tc>
        <w:tc>
          <w:tcPr>
            <w:tcW w:w="1748" w:type="pct"/>
            <w:vAlign w:val="center"/>
          </w:tcPr>
          <w:p w14:paraId="18C65A3E" w14:textId="77777777" w:rsidR="00F0135B" w:rsidRPr="00377956" w:rsidRDefault="00F0135B" w:rsidP="00D72721">
            <w:pPr>
              <w:spacing w:before="60" w:after="60"/>
              <w:rPr>
                <w:rFonts w:eastAsia="Times New Roman" w:cs="Arial"/>
                <w:sz w:val="20"/>
                <w:szCs w:val="20"/>
              </w:rPr>
            </w:pPr>
          </w:p>
        </w:tc>
        <w:tc>
          <w:tcPr>
            <w:tcW w:w="1482" w:type="pct"/>
            <w:vAlign w:val="center"/>
          </w:tcPr>
          <w:p w14:paraId="0C80C043" w14:textId="77777777" w:rsidR="00F0135B" w:rsidRPr="00377956" w:rsidRDefault="00F0135B" w:rsidP="00D72721">
            <w:pPr>
              <w:spacing w:before="60" w:after="60"/>
              <w:rPr>
                <w:rFonts w:eastAsia="Times New Roman" w:cs="Arial"/>
                <w:sz w:val="20"/>
                <w:szCs w:val="20"/>
              </w:rPr>
            </w:pPr>
          </w:p>
        </w:tc>
        <w:tc>
          <w:tcPr>
            <w:tcW w:w="1482" w:type="pct"/>
            <w:vAlign w:val="center"/>
          </w:tcPr>
          <w:p w14:paraId="425C859C" w14:textId="77777777" w:rsidR="00F0135B" w:rsidRPr="00377956" w:rsidRDefault="00F0135B" w:rsidP="00D72721">
            <w:pPr>
              <w:spacing w:before="60" w:after="60"/>
              <w:rPr>
                <w:rFonts w:eastAsia="Times New Roman" w:cs="Arial"/>
                <w:sz w:val="20"/>
                <w:szCs w:val="20"/>
              </w:rPr>
            </w:pPr>
          </w:p>
        </w:tc>
      </w:tr>
      <w:tr w:rsidR="00F0135B" w:rsidRPr="00377956" w14:paraId="28AAEBD0" w14:textId="77777777" w:rsidTr="00D72721">
        <w:trPr>
          <w:trHeight w:val="283"/>
        </w:trPr>
        <w:tc>
          <w:tcPr>
            <w:tcW w:w="289" w:type="pct"/>
            <w:vAlign w:val="center"/>
          </w:tcPr>
          <w:p w14:paraId="79E0A799" w14:textId="77777777" w:rsidR="00F0135B" w:rsidRPr="00377956" w:rsidRDefault="00F0135B" w:rsidP="00D72721">
            <w:pPr>
              <w:rPr>
                <w:rFonts w:eastAsia="Calibri" w:cs="Arial"/>
                <w:sz w:val="20"/>
                <w:szCs w:val="20"/>
              </w:rPr>
            </w:pPr>
            <w:r w:rsidRPr="00377956">
              <w:rPr>
                <w:rFonts w:eastAsia="Calibri" w:cs="Arial"/>
                <w:sz w:val="20"/>
                <w:szCs w:val="20"/>
              </w:rPr>
              <w:t>3.</w:t>
            </w:r>
          </w:p>
        </w:tc>
        <w:tc>
          <w:tcPr>
            <w:tcW w:w="1748" w:type="pct"/>
            <w:vAlign w:val="center"/>
          </w:tcPr>
          <w:p w14:paraId="3A8A8DD8" w14:textId="77777777" w:rsidR="00F0135B" w:rsidRPr="00377956" w:rsidRDefault="00F0135B" w:rsidP="00D72721">
            <w:pPr>
              <w:spacing w:before="60" w:after="60"/>
              <w:rPr>
                <w:rFonts w:eastAsia="Times New Roman" w:cs="Arial"/>
                <w:sz w:val="20"/>
                <w:szCs w:val="20"/>
              </w:rPr>
            </w:pPr>
          </w:p>
        </w:tc>
        <w:tc>
          <w:tcPr>
            <w:tcW w:w="1482" w:type="pct"/>
            <w:vAlign w:val="center"/>
          </w:tcPr>
          <w:p w14:paraId="70707BA5" w14:textId="77777777" w:rsidR="00F0135B" w:rsidRPr="00377956" w:rsidRDefault="00F0135B" w:rsidP="00D72721">
            <w:pPr>
              <w:spacing w:before="60" w:after="60"/>
              <w:rPr>
                <w:rFonts w:eastAsia="Times New Roman" w:cs="Arial"/>
                <w:sz w:val="20"/>
                <w:szCs w:val="20"/>
              </w:rPr>
            </w:pPr>
          </w:p>
        </w:tc>
        <w:tc>
          <w:tcPr>
            <w:tcW w:w="1482" w:type="pct"/>
            <w:vAlign w:val="center"/>
          </w:tcPr>
          <w:p w14:paraId="26446387" w14:textId="77777777" w:rsidR="00F0135B" w:rsidRPr="00377956" w:rsidRDefault="00F0135B" w:rsidP="00D72721">
            <w:pPr>
              <w:spacing w:before="60" w:after="60"/>
              <w:rPr>
                <w:rFonts w:eastAsia="Times New Roman" w:cs="Arial"/>
                <w:sz w:val="20"/>
                <w:szCs w:val="20"/>
              </w:rPr>
            </w:pPr>
          </w:p>
        </w:tc>
      </w:tr>
      <w:tr w:rsidR="00F0135B" w:rsidRPr="00377956" w14:paraId="0B141147" w14:textId="77777777" w:rsidTr="00D72721">
        <w:trPr>
          <w:trHeight w:val="283"/>
        </w:trPr>
        <w:tc>
          <w:tcPr>
            <w:tcW w:w="289" w:type="pct"/>
            <w:vAlign w:val="center"/>
          </w:tcPr>
          <w:p w14:paraId="40256620" w14:textId="77777777" w:rsidR="00F0135B" w:rsidRPr="00377956" w:rsidRDefault="00F0135B" w:rsidP="00D72721">
            <w:pPr>
              <w:rPr>
                <w:rFonts w:eastAsia="Calibri" w:cs="Arial"/>
                <w:sz w:val="20"/>
                <w:szCs w:val="20"/>
              </w:rPr>
            </w:pPr>
            <w:r w:rsidRPr="00377956">
              <w:rPr>
                <w:rFonts w:eastAsia="Calibri" w:cs="Arial"/>
                <w:sz w:val="20"/>
                <w:szCs w:val="20"/>
              </w:rPr>
              <w:t>4.</w:t>
            </w:r>
          </w:p>
        </w:tc>
        <w:tc>
          <w:tcPr>
            <w:tcW w:w="1748" w:type="pct"/>
            <w:vAlign w:val="center"/>
          </w:tcPr>
          <w:p w14:paraId="75CBB21D" w14:textId="77777777" w:rsidR="00F0135B" w:rsidRPr="00377956" w:rsidRDefault="00F0135B" w:rsidP="00D72721">
            <w:pPr>
              <w:spacing w:before="60" w:after="60"/>
              <w:rPr>
                <w:rFonts w:eastAsia="Times New Roman" w:cs="Arial"/>
                <w:sz w:val="20"/>
                <w:szCs w:val="20"/>
              </w:rPr>
            </w:pPr>
          </w:p>
        </w:tc>
        <w:tc>
          <w:tcPr>
            <w:tcW w:w="1482" w:type="pct"/>
            <w:vAlign w:val="center"/>
          </w:tcPr>
          <w:p w14:paraId="227CF03B" w14:textId="77777777" w:rsidR="00F0135B" w:rsidRPr="00377956" w:rsidRDefault="00F0135B" w:rsidP="00D72721">
            <w:pPr>
              <w:spacing w:before="60" w:after="60"/>
              <w:rPr>
                <w:rFonts w:eastAsia="Times New Roman" w:cs="Arial"/>
                <w:sz w:val="20"/>
                <w:szCs w:val="20"/>
              </w:rPr>
            </w:pPr>
          </w:p>
        </w:tc>
        <w:tc>
          <w:tcPr>
            <w:tcW w:w="1482" w:type="pct"/>
            <w:vAlign w:val="center"/>
          </w:tcPr>
          <w:p w14:paraId="2E18DE47" w14:textId="77777777" w:rsidR="00F0135B" w:rsidRPr="00377956" w:rsidRDefault="00F0135B" w:rsidP="00D72721">
            <w:pPr>
              <w:spacing w:before="60" w:after="60"/>
              <w:rPr>
                <w:rFonts w:eastAsia="Times New Roman" w:cs="Arial"/>
                <w:sz w:val="20"/>
                <w:szCs w:val="20"/>
              </w:rPr>
            </w:pPr>
          </w:p>
        </w:tc>
      </w:tr>
    </w:tbl>
    <w:p w14:paraId="1BE78F36" w14:textId="77777777" w:rsidR="00F0135B" w:rsidRPr="00377956" w:rsidRDefault="00F0135B" w:rsidP="00F0135B">
      <w:pPr>
        <w:spacing w:line="320" w:lineRule="exact"/>
        <w:jc w:val="both"/>
        <w:rPr>
          <w:rFonts w:eastAsia="Calibri" w:cs="Arial"/>
          <w:sz w:val="20"/>
          <w:szCs w:val="20"/>
        </w:rPr>
      </w:pPr>
    </w:p>
    <w:p w14:paraId="1D6DC9DC" w14:textId="77777777" w:rsidR="00F0135B" w:rsidRPr="00377956" w:rsidRDefault="00F0135B" w:rsidP="00F0135B">
      <w:pPr>
        <w:spacing w:after="120"/>
        <w:rPr>
          <w:rFonts w:eastAsia="Times New Roman" w:cs="Arial"/>
          <w:sz w:val="20"/>
          <w:szCs w:val="20"/>
          <w:lang w:eastAsia="lt-LT"/>
        </w:rPr>
      </w:pPr>
      <w:r w:rsidRPr="00377956">
        <w:rPr>
          <w:rFonts w:eastAsia="Times New Roman" w:cs="Arial"/>
          <w:sz w:val="20"/>
          <w:szCs w:val="20"/>
          <w:lang w:eastAsia="lt-LT"/>
        </w:rPr>
        <w:t>Nuotolinės prieigos poreikio pagrindimas:</w:t>
      </w:r>
    </w:p>
    <w:tbl>
      <w:tblPr>
        <w:tblStyle w:val="TableGrid"/>
        <w:tblW w:w="0" w:type="auto"/>
        <w:tblLook w:val="04A0" w:firstRow="1" w:lastRow="0" w:firstColumn="1" w:lastColumn="0" w:noHBand="0" w:noVBand="1"/>
      </w:tblPr>
      <w:tblGrid>
        <w:gridCol w:w="4390"/>
        <w:gridCol w:w="5238"/>
      </w:tblGrid>
      <w:tr w:rsidR="00F0135B" w:rsidRPr="00377956" w14:paraId="7969E1E6" w14:textId="77777777" w:rsidTr="00D72721">
        <w:trPr>
          <w:trHeight w:val="441"/>
        </w:trPr>
        <w:tc>
          <w:tcPr>
            <w:tcW w:w="4390" w:type="dxa"/>
            <w:vAlign w:val="center"/>
          </w:tcPr>
          <w:p w14:paraId="17E5BC17" w14:textId="77777777" w:rsidR="00F0135B" w:rsidRPr="00377956" w:rsidRDefault="00F0135B" w:rsidP="00D72721">
            <w:pPr>
              <w:spacing w:before="60" w:after="60"/>
              <w:rPr>
                <w:rFonts w:cs="Arial"/>
              </w:rPr>
            </w:pPr>
            <w:r w:rsidRPr="00377956">
              <w:rPr>
                <w:rFonts w:cs="Arial"/>
              </w:rPr>
              <w:t>Tikslas:</w:t>
            </w:r>
          </w:p>
        </w:tc>
        <w:tc>
          <w:tcPr>
            <w:tcW w:w="5238" w:type="dxa"/>
            <w:vAlign w:val="center"/>
          </w:tcPr>
          <w:p w14:paraId="636D768D" w14:textId="77777777" w:rsidR="00F0135B" w:rsidRPr="00377956" w:rsidRDefault="00F0135B" w:rsidP="00D72721">
            <w:pPr>
              <w:spacing w:before="60" w:after="60" w:line="320" w:lineRule="exact"/>
              <w:rPr>
                <w:rFonts w:cs="Arial"/>
              </w:rPr>
            </w:pPr>
          </w:p>
        </w:tc>
      </w:tr>
      <w:tr w:rsidR="00F0135B" w:rsidRPr="00377956" w14:paraId="142FF0EB" w14:textId="77777777" w:rsidTr="00D72721">
        <w:trPr>
          <w:trHeight w:val="649"/>
        </w:trPr>
        <w:tc>
          <w:tcPr>
            <w:tcW w:w="4390" w:type="dxa"/>
            <w:vAlign w:val="center"/>
          </w:tcPr>
          <w:p w14:paraId="6E0C3D39" w14:textId="77777777" w:rsidR="00F0135B" w:rsidRPr="00377956" w:rsidRDefault="00F0135B" w:rsidP="00D72721">
            <w:pPr>
              <w:spacing w:before="60" w:after="60"/>
              <w:rPr>
                <w:rFonts w:cs="Arial"/>
              </w:rPr>
            </w:pPr>
            <w:r w:rsidRPr="00377956">
              <w:rPr>
                <w:rFonts w:cs="Arial"/>
              </w:rPr>
              <w:t>Prieigos pagrindas (sutartis, susitarimas ar pan.):</w:t>
            </w:r>
          </w:p>
        </w:tc>
        <w:tc>
          <w:tcPr>
            <w:tcW w:w="5238" w:type="dxa"/>
            <w:vAlign w:val="center"/>
          </w:tcPr>
          <w:p w14:paraId="66959988" w14:textId="77777777" w:rsidR="00F0135B" w:rsidRPr="00377956" w:rsidRDefault="00F0135B" w:rsidP="00D72721">
            <w:pPr>
              <w:spacing w:before="60" w:after="60" w:line="320" w:lineRule="exact"/>
              <w:rPr>
                <w:rFonts w:cs="Arial"/>
              </w:rPr>
            </w:pPr>
          </w:p>
        </w:tc>
      </w:tr>
      <w:tr w:rsidR="00F0135B" w:rsidRPr="00377956" w14:paraId="4BB31D3D" w14:textId="77777777" w:rsidTr="00D72721">
        <w:trPr>
          <w:trHeight w:val="649"/>
        </w:trPr>
        <w:tc>
          <w:tcPr>
            <w:tcW w:w="4390" w:type="dxa"/>
            <w:vAlign w:val="center"/>
          </w:tcPr>
          <w:p w14:paraId="0E3A1A2D" w14:textId="77777777" w:rsidR="00F0135B" w:rsidRPr="00377956" w:rsidRDefault="00F0135B" w:rsidP="00D72721">
            <w:pPr>
              <w:spacing w:before="60" w:after="60"/>
              <w:rPr>
                <w:rFonts w:cs="Arial"/>
              </w:rPr>
            </w:pPr>
            <w:r>
              <w:rPr>
                <w:rFonts w:cs="Arial"/>
              </w:rPr>
              <w:t>Sutartis galioja iki:</w:t>
            </w:r>
          </w:p>
        </w:tc>
        <w:tc>
          <w:tcPr>
            <w:tcW w:w="5238" w:type="dxa"/>
            <w:vAlign w:val="center"/>
          </w:tcPr>
          <w:p w14:paraId="660AE9AA" w14:textId="77777777" w:rsidR="00F0135B" w:rsidRPr="00377956" w:rsidRDefault="00F0135B" w:rsidP="00D72721">
            <w:pPr>
              <w:spacing w:before="60" w:after="60" w:line="320" w:lineRule="exact"/>
              <w:rPr>
                <w:rFonts w:cs="Arial"/>
              </w:rPr>
            </w:pPr>
          </w:p>
        </w:tc>
      </w:tr>
    </w:tbl>
    <w:p w14:paraId="31757804" w14:textId="77777777" w:rsidR="00F0135B" w:rsidRDefault="00F0135B" w:rsidP="00F0135B">
      <w:pPr>
        <w:spacing w:line="320" w:lineRule="exact"/>
        <w:jc w:val="both"/>
        <w:rPr>
          <w:rFonts w:eastAsia="Calibri" w:cs="Arial"/>
          <w:sz w:val="20"/>
          <w:szCs w:val="20"/>
        </w:rPr>
      </w:pPr>
    </w:p>
    <w:p w14:paraId="0289F68B" w14:textId="77777777" w:rsidR="00F0135B" w:rsidRDefault="00F0135B" w:rsidP="00F0135B">
      <w:pPr>
        <w:spacing w:after="120" w:line="320" w:lineRule="exact"/>
        <w:jc w:val="both"/>
        <w:rPr>
          <w:rFonts w:eastAsia="Calibri" w:cs="Arial"/>
          <w:sz w:val="20"/>
          <w:szCs w:val="20"/>
        </w:rPr>
      </w:pPr>
      <w:proofErr w:type="spellStart"/>
      <w:r>
        <w:rPr>
          <w:rFonts w:eastAsia="Calibri" w:cs="Arial"/>
          <w:sz w:val="20"/>
          <w:szCs w:val="20"/>
        </w:rPr>
        <w:t>Site</w:t>
      </w:r>
      <w:proofErr w:type="spellEnd"/>
      <w:r>
        <w:rPr>
          <w:rFonts w:eastAsia="Calibri" w:cs="Arial"/>
          <w:sz w:val="20"/>
          <w:szCs w:val="20"/>
        </w:rPr>
        <w:t>-to-</w:t>
      </w:r>
      <w:proofErr w:type="spellStart"/>
      <w:r>
        <w:rPr>
          <w:rFonts w:eastAsia="Calibri" w:cs="Arial"/>
          <w:sz w:val="20"/>
          <w:szCs w:val="20"/>
        </w:rPr>
        <w:t>Site</w:t>
      </w:r>
      <w:proofErr w:type="spellEnd"/>
      <w:r>
        <w:rPr>
          <w:rFonts w:eastAsia="Calibri" w:cs="Arial"/>
          <w:sz w:val="20"/>
          <w:szCs w:val="20"/>
        </w:rPr>
        <w:t xml:space="preserve"> VPN IP </w:t>
      </w:r>
      <w:proofErr w:type="spellStart"/>
      <w:r>
        <w:rPr>
          <w:rFonts w:eastAsia="Calibri" w:cs="Arial"/>
          <w:sz w:val="20"/>
          <w:szCs w:val="20"/>
        </w:rPr>
        <w:t>adresacija</w:t>
      </w:r>
      <w:proofErr w:type="spellEnd"/>
      <w:r>
        <w:rPr>
          <w:rFonts w:eastAsia="Calibri" w:cs="Arial"/>
          <w:sz w:val="20"/>
          <w:szCs w:val="20"/>
        </w:rPr>
        <w:t>:</w:t>
      </w:r>
    </w:p>
    <w:tbl>
      <w:tblPr>
        <w:tblStyle w:val="TableGrid"/>
        <w:tblW w:w="9676" w:type="dxa"/>
        <w:tblLook w:val="04A0" w:firstRow="1" w:lastRow="0" w:firstColumn="1" w:lastColumn="0" w:noHBand="0" w:noVBand="1"/>
      </w:tblPr>
      <w:tblGrid>
        <w:gridCol w:w="4838"/>
        <w:gridCol w:w="4838"/>
      </w:tblGrid>
      <w:tr w:rsidR="00F0135B" w14:paraId="7CF05AE5" w14:textId="77777777" w:rsidTr="00D72721">
        <w:trPr>
          <w:trHeight w:val="371"/>
        </w:trPr>
        <w:tc>
          <w:tcPr>
            <w:tcW w:w="4838" w:type="dxa"/>
          </w:tcPr>
          <w:p w14:paraId="01C3D1BF" w14:textId="77777777" w:rsidR="00F0135B" w:rsidRDefault="00F0135B" w:rsidP="00D72721">
            <w:pPr>
              <w:spacing w:line="320" w:lineRule="exact"/>
              <w:jc w:val="both"/>
              <w:rPr>
                <w:rFonts w:cs="Arial"/>
              </w:rPr>
            </w:pPr>
            <w:r>
              <w:rPr>
                <w:rFonts w:cs="Arial"/>
              </w:rPr>
              <w:t>AB „</w:t>
            </w:r>
            <w:proofErr w:type="spellStart"/>
            <w:r>
              <w:rPr>
                <w:rFonts w:cs="Arial"/>
              </w:rPr>
              <w:t>Ignitis</w:t>
            </w:r>
            <w:proofErr w:type="spellEnd"/>
            <w:r>
              <w:rPr>
                <w:rFonts w:cs="Arial"/>
              </w:rPr>
              <w:t xml:space="preserve"> grupė“ tinkle pasiekiami IP adresai</w:t>
            </w:r>
          </w:p>
        </w:tc>
        <w:tc>
          <w:tcPr>
            <w:tcW w:w="4838" w:type="dxa"/>
          </w:tcPr>
          <w:p w14:paraId="5052360C" w14:textId="77777777" w:rsidR="00F0135B" w:rsidRDefault="00F0135B" w:rsidP="00D72721">
            <w:pPr>
              <w:spacing w:line="320" w:lineRule="exact"/>
              <w:jc w:val="both"/>
              <w:rPr>
                <w:rFonts w:cs="Arial"/>
              </w:rPr>
            </w:pPr>
            <w:r>
              <w:rPr>
                <w:rFonts w:cs="Arial"/>
              </w:rPr>
              <w:t>Trečiosios šalies įmonės tinkle pasiekiami IP adresai</w:t>
            </w:r>
          </w:p>
        </w:tc>
      </w:tr>
      <w:tr w:rsidR="00F0135B" w14:paraId="00A33D0B" w14:textId="77777777" w:rsidTr="00D72721">
        <w:trPr>
          <w:trHeight w:val="972"/>
        </w:trPr>
        <w:tc>
          <w:tcPr>
            <w:tcW w:w="4838" w:type="dxa"/>
          </w:tcPr>
          <w:p w14:paraId="2BDBF502" w14:textId="77777777" w:rsidR="00F0135B" w:rsidRDefault="00F0135B" w:rsidP="00D72721">
            <w:pPr>
              <w:spacing w:line="320" w:lineRule="exact"/>
              <w:jc w:val="both"/>
              <w:rPr>
                <w:rFonts w:cs="Arial"/>
              </w:rPr>
            </w:pPr>
          </w:p>
        </w:tc>
        <w:tc>
          <w:tcPr>
            <w:tcW w:w="4838" w:type="dxa"/>
          </w:tcPr>
          <w:p w14:paraId="30532445" w14:textId="77777777" w:rsidR="00F0135B" w:rsidRDefault="00F0135B" w:rsidP="00D72721">
            <w:pPr>
              <w:spacing w:line="320" w:lineRule="exact"/>
              <w:jc w:val="both"/>
              <w:rPr>
                <w:rFonts w:cs="Arial"/>
              </w:rPr>
            </w:pPr>
          </w:p>
        </w:tc>
      </w:tr>
    </w:tbl>
    <w:p w14:paraId="11697789" w14:textId="77777777" w:rsidR="00F0135B" w:rsidRPr="00377956" w:rsidRDefault="00F0135B" w:rsidP="00F0135B">
      <w:pPr>
        <w:spacing w:line="320" w:lineRule="exact"/>
        <w:jc w:val="both"/>
        <w:rPr>
          <w:rFonts w:eastAsia="Calibri" w:cs="Arial"/>
          <w:sz w:val="20"/>
          <w:szCs w:val="20"/>
        </w:rPr>
      </w:pPr>
    </w:p>
    <w:p w14:paraId="161B8084" w14:textId="77777777" w:rsidR="00F0135B" w:rsidRPr="00377956" w:rsidRDefault="00F0135B" w:rsidP="00F0135B">
      <w:pPr>
        <w:spacing w:after="120" w:line="320" w:lineRule="exact"/>
        <w:jc w:val="both"/>
        <w:rPr>
          <w:rFonts w:eastAsia="Times New Roman" w:cs="Arial"/>
          <w:sz w:val="20"/>
          <w:szCs w:val="20"/>
        </w:rPr>
      </w:pPr>
      <w:r w:rsidRPr="00377956">
        <w:rPr>
          <w:rFonts w:eastAsia="Times New Roman" w:cs="Arial"/>
          <w:sz w:val="20"/>
          <w:szCs w:val="20"/>
        </w:rPr>
        <w:t>Įmonės atitiktis AB „</w:t>
      </w:r>
      <w:proofErr w:type="spellStart"/>
      <w:r w:rsidRPr="00377956">
        <w:rPr>
          <w:rFonts w:eastAsia="Times New Roman" w:cs="Arial"/>
          <w:sz w:val="20"/>
          <w:szCs w:val="20"/>
        </w:rPr>
        <w:t>Ignitis</w:t>
      </w:r>
      <w:proofErr w:type="spellEnd"/>
      <w:r w:rsidRPr="00377956">
        <w:rPr>
          <w:rFonts w:eastAsia="Times New Roman" w:cs="Arial"/>
          <w:sz w:val="20"/>
          <w:szCs w:val="20"/>
        </w:rPr>
        <w:t xml:space="preserve"> grupė“ įmonių grupės įmonėms nustatytiems minimaliems reikalavimams:</w:t>
      </w:r>
    </w:p>
    <w:tbl>
      <w:tblPr>
        <w:tblStyle w:val="TableGrid"/>
        <w:tblW w:w="0" w:type="auto"/>
        <w:tblLook w:val="04A0" w:firstRow="1" w:lastRow="0" w:firstColumn="1" w:lastColumn="0" w:noHBand="0" w:noVBand="1"/>
      </w:tblPr>
      <w:tblGrid>
        <w:gridCol w:w="851"/>
        <w:gridCol w:w="6557"/>
        <w:gridCol w:w="2220"/>
      </w:tblGrid>
      <w:tr w:rsidR="00F0135B" w:rsidRPr="00377956" w14:paraId="4F071A06" w14:textId="77777777" w:rsidTr="00D72721">
        <w:tc>
          <w:tcPr>
            <w:tcW w:w="0" w:type="auto"/>
            <w:vAlign w:val="center"/>
          </w:tcPr>
          <w:p w14:paraId="381DFA58" w14:textId="77777777" w:rsidR="00F0135B" w:rsidRPr="00377956" w:rsidRDefault="00F0135B" w:rsidP="00D72721">
            <w:pPr>
              <w:spacing w:before="60" w:after="60"/>
              <w:jc w:val="center"/>
              <w:rPr>
                <w:rFonts w:cs="Arial"/>
                <w:b/>
              </w:rPr>
            </w:pPr>
            <w:r w:rsidRPr="00377956">
              <w:rPr>
                <w:rFonts w:cs="Arial"/>
                <w:b/>
              </w:rPr>
              <w:t>Nr.</w:t>
            </w:r>
          </w:p>
        </w:tc>
        <w:tc>
          <w:tcPr>
            <w:tcW w:w="0" w:type="auto"/>
            <w:vAlign w:val="center"/>
          </w:tcPr>
          <w:p w14:paraId="7119CE81" w14:textId="77777777" w:rsidR="00F0135B" w:rsidRPr="00377956" w:rsidRDefault="00F0135B" w:rsidP="00D72721">
            <w:pPr>
              <w:spacing w:before="60" w:after="60"/>
              <w:jc w:val="center"/>
              <w:rPr>
                <w:rFonts w:cs="Arial"/>
                <w:b/>
              </w:rPr>
            </w:pPr>
            <w:r w:rsidRPr="00377956">
              <w:rPr>
                <w:rFonts w:cs="Arial"/>
                <w:b/>
              </w:rPr>
              <w:t>Reikalavimas</w:t>
            </w:r>
          </w:p>
        </w:tc>
        <w:tc>
          <w:tcPr>
            <w:tcW w:w="0" w:type="auto"/>
            <w:vAlign w:val="center"/>
          </w:tcPr>
          <w:p w14:paraId="06142CCB" w14:textId="77777777" w:rsidR="00F0135B" w:rsidRPr="00377956" w:rsidRDefault="00F0135B" w:rsidP="00D72721">
            <w:pPr>
              <w:spacing w:before="60" w:after="60"/>
              <w:rPr>
                <w:rFonts w:cs="Arial"/>
                <w:b/>
              </w:rPr>
            </w:pPr>
            <w:r w:rsidRPr="00377956">
              <w:rPr>
                <w:rFonts w:cs="Arial"/>
                <w:b/>
              </w:rPr>
              <w:t>Statusas (atitinka / iš dalies atitinka / neatitinka)</w:t>
            </w:r>
          </w:p>
        </w:tc>
      </w:tr>
      <w:tr w:rsidR="00F0135B" w:rsidRPr="00377956" w14:paraId="55CB4878" w14:textId="77777777" w:rsidTr="00D72721">
        <w:tc>
          <w:tcPr>
            <w:tcW w:w="0" w:type="auto"/>
          </w:tcPr>
          <w:p w14:paraId="5E7E2D72" w14:textId="77777777" w:rsidR="00F0135B" w:rsidRPr="00377956" w:rsidRDefault="00F0135B" w:rsidP="00F0135B">
            <w:pPr>
              <w:numPr>
                <w:ilvl w:val="0"/>
                <w:numId w:val="10"/>
              </w:numPr>
              <w:spacing w:line="320" w:lineRule="exact"/>
              <w:contextualSpacing/>
              <w:jc w:val="both"/>
              <w:rPr>
                <w:rFonts w:cs="Arial"/>
              </w:rPr>
            </w:pPr>
          </w:p>
        </w:tc>
        <w:tc>
          <w:tcPr>
            <w:tcW w:w="0" w:type="auto"/>
            <w:gridSpan w:val="2"/>
            <w:vAlign w:val="center"/>
          </w:tcPr>
          <w:p w14:paraId="29A26361" w14:textId="77777777" w:rsidR="00F0135B" w:rsidRPr="00377956" w:rsidRDefault="00F0135B" w:rsidP="00D72721">
            <w:pPr>
              <w:spacing w:before="60" w:after="60" w:line="200" w:lineRule="atLeast"/>
              <w:rPr>
                <w:rFonts w:cs="Arial"/>
              </w:rPr>
            </w:pPr>
            <w:r w:rsidRPr="00377956">
              <w:rPr>
                <w:rFonts w:cs="Arial"/>
              </w:rPr>
              <w:t xml:space="preserve">Įmonės kompiuterinei įrangai galioja </w:t>
            </w:r>
            <w:r>
              <w:rPr>
                <w:rFonts w:cs="Arial"/>
              </w:rPr>
              <w:t>informacijos</w:t>
            </w:r>
            <w:r w:rsidRPr="00377956">
              <w:rPr>
                <w:rFonts w:cs="Arial"/>
              </w:rPr>
              <w:t xml:space="preserve"> saugos reikalavimai, patvirtinti </w:t>
            </w:r>
            <w:r>
              <w:rPr>
                <w:rFonts w:cs="Arial"/>
              </w:rPr>
              <w:t>Į</w:t>
            </w:r>
            <w:r w:rsidRPr="00377956">
              <w:rPr>
                <w:rFonts w:cs="Arial"/>
              </w:rPr>
              <w:t xml:space="preserve">monės </w:t>
            </w:r>
            <w:r>
              <w:rPr>
                <w:rFonts w:cs="Arial"/>
              </w:rPr>
              <w:t>vidaus teisės aktais</w:t>
            </w:r>
            <w:r w:rsidRPr="00377956">
              <w:rPr>
                <w:rFonts w:cs="Arial"/>
              </w:rPr>
              <w:t xml:space="preserve"> (įmonės informacijos saugos politik</w:t>
            </w:r>
            <w:r>
              <w:rPr>
                <w:rFonts w:cs="Arial"/>
              </w:rPr>
              <w:t>a</w:t>
            </w:r>
            <w:r w:rsidRPr="00377956">
              <w:rPr>
                <w:rFonts w:cs="Arial"/>
              </w:rPr>
              <w:t>):</w:t>
            </w:r>
          </w:p>
        </w:tc>
      </w:tr>
      <w:tr w:rsidR="00F0135B" w:rsidRPr="00377956" w14:paraId="1376F10E" w14:textId="77777777" w:rsidTr="00D72721">
        <w:tc>
          <w:tcPr>
            <w:tcW w:w="0" w:type="auto"/>
          </w:tcPr>
          <w:p w14:paraId="72A80154"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3247D646" w14:textId="77777777" w:rsidR="00F0135B" w:rsidRPr="00377956" w:rsidRDefault="00F0135B" w:rsidP="00D72721">
            <w:pPr>
              <w:spacing w:before="60" w:after="60" w:line="200" w:lineRule="atLeast"/>
              <w:rPr>
                <w:rFonts w:cs="Arial"/>
              </w:rPr>
            </w:pPr>
            <w:r w:rsidRPr="00377956">
              <w:rPr>
                <w:rFonts w:cs="Arial"/>
              </w:rPr>
              <w:t xml:space="preserve">standartinė KDV (kompiuterizuota darbo vieta) </w:t>
            </w:r>
            <w:r>
              <w:rPr>
                <w:rFonts w:cs="Arial"/>
              </w:rPr>
              <w:t>yra paruošta</w:t>
            </w:r>
            <w:r w:rsidRPr="00377956">
              <w:rPr>
                <w:rFonts w:cs="Arial"/>
              </w:rPr>
              <w:t xml:space="preserve"> </w:t>
            </w:r>
            <w:r>
              <w:rPr>
                <w:rFonts w:cs="Arial"/>
              </w:rPr>
              <w:t>Į</w:t>
            </w:r>
            <w:r w:rsidRPr="00377956">
              <w:rPr>
                <w:rFonts w:cs="Arial"/>
              </w:rPr>
              <w:t>monės specialistų;</w:t>
            </w:r>
          </w:p>
        </w:tc>
        <w:tc>
          <w:tcPr>
            <w:tcW w:w="0" w:type="auto"/>
          </w:tcPr>
          <w:p w14:paraId="08F3FE7F" w14:textId="77777777" w:rsidR="00F0135B" w:rsidRPr="00377956" w:rsidRDefault="00F0135B" w:rsidP="00D72721">
            <w:pPr>
              <w:spacing w:before="60" w:after="60"/>
              <w:jc w:val="both"/>
              <w:rPr>
                <w:rFonts w:cs="Arial"/>
              </w:rPr>
            </w:pPr>
          </w:p>
        </w:tc>
      </w:tr>
      <w:tr w:rsidR="00F0135B" w:rsidRPr="00377956" w14:paraId="6768DE53" w14:textId="77777777" w:rsidTr="00D72721">
        <w:tc>
          <w:tcPr>
            <w:tcW w:w="0" w:type="auto"/>
          </w:tcPr>
          <w:p w14:paraId="550A7249"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0CCF504F" w14:textId="77777777" w:rsidR="00F0135B" w:rsidRPr="00377956" w:rsidRDefault="00F0135B" w:rsidP="00D72721">
            <w:pPr>
              <w:spacing w:before="60" w:after="60" w:line="200" w:lineRule="atLeast"/>
              <w:rPr>
                <w:rFonts w:cs="Arial"/>
              </w:rPr>
            </w:pPr>
            <w:r w:rsidRPr="00377956">
              <w:rPr>
                <w:rFonts w:cs="Arial"/>
              </w:rPr>
              <w:t xml:space="preserve">KDV įdiegta </w:t>
            </w:r>
            <w:r>
              <w:rPr>
                <w:rFonts w:cs="Arial"/>
              </w:rPr>
              <w:t>Įmonės</w:t>
            </w:r>
            <w:r w:rsidRPr="00377956">
              <w:rPr>
                <w:rFonts w:cs="Arial"/>
              </w:rPr>
              <w:t xml:space="preserve"> antivirusinė programa su įjungta </w:t>
            </w:r>
            <w:r>
              <w:rPr>
                <w:rFonts w:cs="Arial"/>
              </w:rPr>
              <w:t>„</w:t>
            </w:r>
            <w:proofErr w:type="spellStart"/>
            <w:r w:rsidRPr="00377956">
              <w:rPr>
                <w:rFonts w:cs="Arial"/>
              </w:rPr>
              <w:t>Live</w:t>
            </w:r>
            <w:proofErr w:type="spellEnd"/>
            <w:r w:rsidRPr="00377956">
              <w:rPr>
                <w:rFonts w:cs="Arial"/>
              </w:rPr>
              <w:t xml:space="preserve"> </w:t>
            </w:r>
            <w:proofErr w:type="spellStart"/>
            <w:r w:rsidRPr="00377956">
              <w:rPr>
                <w:rFonts w:cs="Arial"/>
              </w:rPr>
              <w:t>Update</w:t>
            </w:r>
            <w:proofErr w:type="spellEnd"/>
            <w:r>
              <w:rPr>
                <w:rFonts w:cs="Arial"/>
              </w:rPr>
              <w:t>“</w:t>
            </w:r>
            <w:r w:rsidRPr="00377956">
              <w:rPr>
                <w:rFonts w:cs="Arial"/>
              </w:rPr>
              <w:t xml:space="preserve"> funkcija;</w:t>
            </w:r>
          </w:p>
        </w:tc>
        <w:tc>
          <w:tcPr>
            <w:tcW w:w="0" w:type="auto"/>
          </w:tcPr>
          <w:p w14:paraId="0848AEDC" w14:textId="77777777" w:rsidR="00F0135B" w:rsidRPr="00377956" w:rsidRDefault="00F0135B" w:rsidP="00D72721">
            <w:pPr>
              <w:spacing w:before="60" w:after="60"/>
              <w:jc w:val="both"/>
              <w:rPr>
                <w:rFonts w:cs="Arial"/>
              </w:rPr>
            </w:pPr>
          </w:p>
        </w:tc>
      </w:tr>
      <w:tr w:rsidR="00F0135B" w:rsidRPr="00377956" w14:paraId="1FA1DEEB" w14:textId="77777777" w:rsidTr="00D72721">
        <w:trPr>
          <w:trHeight w:val="85"/>
        </w:trPr>
        <w:tc>
          <w:tcPr>
            <w:tcW w:w="0" w:type="auto"/>
          </w:tcPr>
          <w:p w14:paraId="3D25FD08"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7568DE71" w14:textId="77777777" w:rsidR="00F0135B" w:rsidRPr="00377956" w:rsidRDefault="00F0135B" w:rsidP="00D72721">
            <w:pPr>
              <w:spacing w:before="60" w:after="60" w:line="200" w:lineRule="atLeast"/>
              <w:rPr>
                <w:rFonts w:cs="Arial"/>
              </w:rPr>
            </w:pPr>
            <w:r w:rsidRPr="00377956">
              <w:rPr>
                <w:rFonts w:cs="Arial"/>
              </w:rPr>
              <w:t xml:space="preserve">KDV naudojama </w:t>
            </w:r>
            <w:r>
              <w:rPr>
                <w:rFonts w:cs="Arial"/>
              </w:rPr>
              <w:t xml:space="preserve">legali, </w:t>
            </w:r>
            <w:r w:rsidRPr="00377956">
              <w:rPr>
                <w:rFonts w:cs="Arial"/>
              </w:rPr>
              <w:t xml:space="preserve">gamintojo palaikoma ir nuolat atnaujinama operacinė sistema, įjungta </w:t>
            </w:r>
            <w:proofErr w:type="spellStart"/>
            <w:r w:rsidRPr="00377956">
              <w:rPr>
                <w:rFonts w:cs="Arial"/>
              </w:rPr>
              <w:t>Automatic</w:t>
            </w:r>
            <w:proofErr w:type="spellEnd"/>
            <w:r w:rsidRPr="00377956">
              <w:rPr>
                <w:rFonts w:cs="Arial"/>
              </w:rPr>
              <w:t xml:space="preserve"> (</w:t>
            </w:r>
            <w:proofErr w:type="spellStart"/>
            <w:r w:rsidRPr="00377956">
              <w:rPr>
                <w:rFonts w:cs="Arial"/>
              </w:rPr>
              <w:t>security</w:t>
            </w:r>
            <w:proofErr w:type="spellEnd"/>
            <w:r w:rsidRPr="00377956">
              <w:rPr>
                <w:rFonts w:cs="Arial"/>
              </w:rPr>
              <w:t xml:space="preserve">) </w:t>
            </w:r>
            <w:proofErr w:type="spellStart"/>
            <w:r w:rsidRPr="00377956">
              <w:rPr>
                <w:rFonts w:cs="Arial"/>
              </w:rPr>
              <w:t>Update</w:t>
            </w:r>
            <w:proofErr w:type="spellEnd"/>
            <w:r w:rsidRPr="00377956">
              <w:rPr>
                <w:rFonts w:cs="Arial"/>
              </w:rPr>
              <w:t xml:space="preserve"> funkcija;</w:t>
            </w:r>
          </w:p>
        </w:tc>
        <w:tc>
          <w:tcPr>
            <w:tcW w:w="0" w:type="auto"/>
          </w:tcPr>
          <w:p w14:paraId="532A7A47" w14:textId="77777777" w:rsidR="00F0135B" w:rsidRPr="00377956" w:rsidRDefault="00F0135B" w:rsidP="00D72721">
            <w:pPr>
              <w:spacing w:before="60" w:after="60"/>
              <w:jc w:val="both"/>
              <w:rPr>
                <w:rFonts w:cs="Arial"/>
                <w:i/>
              </w:rPr>
            </w:pPr>
          </w:p>
        </w:tc>
      </w:tr>
      <w:tr w:rsidR="00F0135B" w:rsidRPr="00377956" w14:paraId="4B649F3B" w14:textId="77777777" w:rsidTr="00D72721">
        <w:tc>
          <w:tcPr>
            <w:tcW w:w="0" w:type="auto"/>
          </w:tcPr>
          <w:p w14:paraId="1FF1B125"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16258EC4" w14:textId="77777777" w:rsidR="00F0135B" w:rsidRPr="00377956" w:rsidRDefault="00F0135B" w:rsidP="00D72721">
            <w:pPr>
              <w:spacing w:before="60" w:after="60" w:line="200" w:lineRule="atLeast"/>
              <w:rPr>
                <w:rFonts w:cs="Arial"/>
              </w:rPr>
            </w:pPr>
            <w:r w:rsidRPr="00377956">
              <w:rPr>
                <w:rFonts w:cs="Arial"/>
              </w:rPr>
              <w:t xml:space="preserve">įjungtas automatinis KDV užrakinimas (Computer </w:t>
            </w:r>
            <w:proofErr w:type="spellStart"/>
            <w:r w:rsidRPr="00377956">
              <w:rPr>
                <w:rFonts w:cs="Arial"/>
              </w:rPr>
              <w:t>Lock</w:t>
            </w:r>
            <w:proofErr w:type="spellEnd"/>
            <w:r w:rsidRPr="00377956">
              <w:rPr>
                <w:rFonts w:cs="Arial"/>
              </w:rPr>
              <w:t xml:space="preserve"> / </w:t>
            </w:r>
            <w:proofErr w:type="spellStart"/>
            <w:r w:rsidRPr="00377956">
              <w:rPr>
                <w:rFonts w:cs="Arial"/>
              </w:rPr>
              <w:t>Screen</w:t>
            </w:r>
            <w:proofErr w:type="spellEnd"/>
            <w:r w:rsidRPr="00377956">
              <w:rPr>
                <w:rFonts w:cs="Arial"/>
              </w:rPr>
              <w:t xml:space="preserve"> </w:t>
            </w:r>
            <w:proofErr w:type="spellStart"/>
            <w:r w:rsidRPr="00377956">
              <w:rPr>
                <w:rFonts w:cs="Arial"/>
              </w:rPr>
              <w:t>Saver</w:t>
            </w:r>
            <w:proofErr w:type="spellEnd"/>
            <w:r w:rsidRPr="00377956">
              <w:rPr>
                <w:rFonts w:cs="Arial"/>
              </w:rPr>
              <w:t>)</w:t>
            </w:r>
            <w:r>
              <w:rPr>
                <w:rFonts w:cs="Arial"/>
              </w:rPr>
              <w:t>, neatliekant jokių veiksmų, kompiuteris užsirakina</w:t>
            </w:r>
            <w:r w:rsidRPr="00377956">
              <w:rPr>
                <w:rFonts w:cs="Arial"/>
              </w:rPr>
              <w:t xml:space="preserve"> po 15min.;</w:t>
            </w:r>
          </w:p>
        </w:tc>
        <w:tc>
          <w:tcPr>
            <w:tcW w:w="0" w:type="auto"/>
          </w:tcPr>
          <w:p w14:paraId="39E2C321" w14:textId="77777777" w:rsidR="00F0135B" w:rsidRPr="00377956" w:rsidRDefault="00F0135B" w:rsidP="00D72721">
            <w:pPr>
              <w:spacing w:before="60" w:after="60"/>
              <w:jc w:val="both"/>
              <w:rPr>
                <w:rFonts w:cs="Arial"/>
              </w:rPr>
            </w:pPr>
          </w:p>
        </w:tc>
      </w:tr>
      <w:tr w:rsidR="00F0135B" w:rsidRPr="00377956" w14:paraId="115B07F0" w14:textId="77777777" w:rsidTr="00D72721">
        <w:tc>
          <w:tcPr>
            <w:tcW w:w="0" w:type="auto"/>
          </w:tcPr>
          <w:p w14:paraId="6E3D76E5"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47070E93" w14:textId="77777777" w:rsidR="00F0135B" w:rsidRPr="00377956" w:rsidRDefault="00F0135B" w:rsidP="00D72721">
            <w:pPr>
              <w:spacing w:before="60" w:after="60" w:line="200" w:lineRule="atLeast"/>
              <w:rPr>
                <w:rFonts w:cs="Arial"/>
              </w:rPr>
            </w:pPr>
            <w:r w:rsidRPr="00377956">
              <w:rPr>
                <w:rFonts w:cs="Arial"/>
              </w:rPr>
              <w:t xml:space="preserve">KDV įjungtos ir veikiančios centralizuotos </w:t>
            </w:r>
            <w:r>
              <w:rPr>
                <w:rFonts w:cs="Arial"/>
              </w:rPr>
              <w:t>Į</w:t>
            </w:r>
            <w:r w:rsidRPr="00377956">
              <w:rPr>
                <w:rFonts w:cs="Arial"/>
              </w:rPr>
              <w:t xml:space="preserve">monės saugumo grupinės politikos (pvz., per </w:t>
            </w:r>
            <w:proofErr w:type="spellStart"/>
            <w:r w:rsidRPr="000F274B">
              <w:rPr>
                <w:rFonts w:cs="Arial"/>
                <w:i/>
                <w:iCs/>
              </w:rPr>
              <w:t>Active</w:t>
            </w:r>
            <w:proofErr w:type="spellEnd"/>
            <w:r w:rsidRPr="000F274B">
              <w:rPr>
                <w:rFonts w:cs="Arial"/>
                <w:i/>
                <w:iCs/>
              </w:rPr>
              <w:t xml:space="preserve"> </w:t>
            </w:r>
            <w:proofErr w:type="spellStart"/>
            <w:r w:rsidRPr="000F274B">
              <w:rPr>
                <w:rFonts w:cs="Arial"/>
                <w:i/>
                <w:iCs/>
              </w:rPr>
              <w:t>Directory</w:t>
            </w:r>
            <w:proofErr w:type="spellEnd"/>
            <w:r w:rsidRPr="000F274B">
              <w:rPr>
                <w:rFonts w:cs="Arial"/>
                <w:i/>
                <w:iCs/>
              </w:rPr>
              <w:t xml:space="preserve"> </w:t>
            </w:r>
            <w:proofErr w:type="spellStart"/>
            <w:r>
              <w:rPr>
                <w:rFonts w:cs="Arial"/>
                <w:i/>
                <w:iCs/>
              </w:rPr>
              <w:t>S</w:t>
            </w:r>
            <w:r w:rsidRPr="000F274B">
              <w:rPr>
                <w:rFonts w:cs="Arial"/>
                <w:i/>
                <w:iCs/>
              </w:rPr>
              <w:t>ecurity</w:t>
            </w:r>
            <w:proofErr w:type="spellEnd"/>
            <w:r w:rsidRPr="000F274B">
              <w:rPr>
                <w:rFonts w:cs="Arial"/>
                <w:i/>
                <w:iCs/>
              </w:rPr>
              <w:t xml:space="preserve"> </w:t>
            </w:r>
            <w:proofErr w:type="spellStart"/>
            <w:r>
              <w:rPr>
                <w:rFonts w:cs="Arial"/>
                <w:i/>
                <w:iCs/>
              </w:rPr>
              <w:t>P</w:t>
            </w:r>
            <w:r w:rsidRPr="000F274B">
              <w:rPr>
                <w:rFonts w:cs="Arial"/>
                <w:i/>
                <w:iCs/>
              </w:rPr>
              <w:t>olicy</w:t>
            </w:r>
            <w:proofErr w:type="spellEnd"/>
            <w:r w:rsidRPr="00377956">
              <w:rPr>
                <w:rFonts w:cs="Arial"/>
              </w:rPr>
              <w:t>), patvirtinta ir galiojanti slaptažodžių politika, išjungti nenaudojami servisai;</w:t>
            </w:r>
          </w:p>
        </w:tc>
        <w:tc>
          <w:tcPr>
            <w:tcW w:w="0" w:type="auto"/>
          </w:tcPr>
          <w:p w14:paraId="74C70014" w14:textId="77777777" w:rsidR="00F0135B" w:rsidRPr="00377956" w:rsidRDefault="00F0135B" w:rsidP="00D72721">
            <w:pPr>
              <w:spacing w:before="60" w:after="60"/>
              <w:jc w:val="both"/>
              <w:rPr>
                <w:rFonts w:cs="Arial"/>
              </w:rPr>
            </w:pPr>
          </w:p>
        </w:tc>
      </w:tr>
      <w:tr w:rsidR="00F0135B" w:rsidRPr="00377956" w14:paraId="406CF81B" w14:textId="77777777" w:rsidTr="00D72721">
        <w:tc>
          <w:tcPr>
            <w:tcW w:w="0" w:type="auto"/>
          </w:tcPr>
          <w:p w14:paraId="6C4C41A6"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447F77BD" w14:textId="77777777" w:rsidR="00F0135B" w:rsidRPr="00377956" w:rsidRDefault="00F0135B" w:rsidP="00D72721">
            <w:pPr>
              <w:spacing w:before="60" w:after="60" w:line="200" w:lineRule="atLeast"/>
              <w:rPr>
                <w:rFonts w:cs="Arial"/>
              </w:rPr>
            </w:pPr>
            <w:r w:rsidRPr="00377956">
              <w:rPr>
                <w:rFonts w:cs="Arial"/>
              </w:rPr>
              <w:t>KDV įdiegtas duomenų šifravimas;</w:t>
            </w:r>
          </w:p>
        </w:tc>
        <w:tc>
          <w:tcPr>
            <w:tcW w:w="0" w:type="auto"/>
          </w:tcPr>
          <w:p w14:paraId="69216001" w14:textId="77777777" w:rsidR="00F0135B" w:rsidRPr="00377956" w:rsidRDefault="00F0135B" w:rsidP="00D72721">
            <w:pPr>
              <w:spacing w:before="60" w:after="60"/>
              <w:jc w:val="both"/>
              <w:rPr>
                <w:rFonts w:cs="Arial"/>
              </w:rPr>
            </w:pPr>
          </w:p>
        </w:tc>
      </w:tr>
      <w:tr w:rsidR="00F0135B" w:rsidRPr="00377956" w14:paraId="4A58A3DD" w14:textId="77777777" w:rsidTr="00D72721">
        <w:tc>
          <w:tcPr>
            <w:tcW w:w="0" w:type="auto"/>
          </w:tcPr>
          <w:p w14:paraId="2F76F34F"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0160ECD4" w14:textId="77777777" w:rsidR="00F0135B" w:rsidRPr="00377956" w:rsidRDefault="00F0135B" w:rsidP="00D72721">
            <w:pPr>
              <w:spacing w:before="60" w:after="60" w:line="200" w:lineRule="atLeast"/>
              <w:rPr>
                <w:rFonts w:cs="Arial"/>
              </w:rPr>
            </w:pPr>
            <w:r w:rsidRPr="00377956">
              <w:rPr>
                <w:rFonts w:cs="Arial"/>
              </w:rPr>
              <w:t>KDV programinė įranga ir operacinė sistema periodiškai sk</w:t>
            </w:r>
            <w:r>
              <w:rPr>
                <w:rFonts w:cs="Arial"/>
              </w:rPr>
              <w:t>e</w:t>
            </w:r>
            <w:r w:rsidRPr="00377956">
              <w:rPr>
                <w:rFonts w:cs="Arial"/>
              </w:rPr>
              <w:t>nuojama nuo saugumo pažeidžiamumų;</w:t>
            </w:r>
          </w:p>
        </w:tc>
        <w:tc>
          <w:tcPr>
            <w:tcW w:w="0" w:type="auto"/>
          </w:tcPr>
          <w:p w14:paraId="7E6A2D4B" w14:textId="77777777" w:rsidR="00F0135B" w:rsidRPr="00377956" w:rsidRDefault="00F0135B" w:rsidP="00D72721">
            <w:pPr>
              <w:spacing w:before="60" w:after="60"/>
              <w:jc w:val="both"/>
              <w:rPr>
                <w:rFonts w:cs="Arial"/>
              </w:rPr>
            </w:pPr>
          </w:p>
        </w:tc>
      </w:tr>
      <w:tr w:rsidR="00F0135B" w:rsidRPr="00377956" w14:paraId="656E3DDC" w14:textId="77777777" w:rsidTr="00D72721">
        <w:tc>
          <w:tcPr>
            <w:tcW w:w="0" w:type="auto"/>
          </w:tcPr>
          <w:p w14:paraId="45931FD7" w14:textId="77777777" w:rsidR="00F0135B" w:rsidRPr="00377956" w:rsidRDefault="00F0135B" w:rsidP="00F0135B">
            <w:pPr>
              <w:numPr>
                <w:ilvl w:val="1"/>
                <w:numId w:val="10"/>
              </w:numPr>
              <w:spacing w:line="320" w:lineRule="exact"/>
              <w:ind w:left="29" w:hanging="29"/>
              <w:contextualSpacing/>
              <w:jc w:val="both"/>
              <w:rPr>
                <w:rFonts w:cs="Arial"/>
              </w:rPr>
            </w:pPr>
          </w:p>
        </w:tc>
        <w:tc>
          <w:tcPr>
            <w:tcW w:w="0" w:type="auto"/>
            <w:vAlign w:val="center"/>
          </w:tcPr>
          <w:p w14:paraId="38394AAE" w14:textId="77777777" w:rsidR="00F0135B" w:rsidRPr="00377956" w:rsidRDefault="00F0135B" w:rsidP="00D72721">
            <w:pPr>
              <w:spacing w:before="60" w:after="60" w:line="200" w:lineRule="atLeast"/>
              <w:rPr>
                <w:rFonts w:cs="Arial"/>
              </w:rPr>
            </w:pPr>
            <w:r w:rsidRPr="00377956">
              <w:rPr>
                <w:rFonts w:cs="Arial"/>
              </w:rPr>
              <w:t xml:space="preserve">Interneto naršyklėje turi būti įdiegtas </w:t>
            </w:r>
            <w:proofErr w:type="spellStart"/>
            <w:r w:rsidRPr="00D8043B">
              <w:rPr>
                <w:rFonts w:cs="Arial"/>
                <w:i/>
                <w:iCs/>
              </w:rPr>
              <w:t>ActiveX</w:t>
            </w:r>
            <w:proofErr w:type="spellEnd"/>
            <w:r w:rsidRPr="00377956">
              <w:rPr>
                <w:rFonts w:cs="Arial"/>
              </w:rPr>
              <w:t xml:space="preserve"> arba </w:t>
            </w:r>
            <w:r w:rsidRPr="00D8043B">
              <w:rPr>
                <w:rFonts w:cs="Arial"/>
                <w:i/>
                <w:iCs/>
              </w:rPr>
              <w:t>Java</w:t>
            </w:r>
            <w:r w:rsidRPr="00377956">
              <w:rPr>
                <w:rFonts w:cs="Arial"/>
              </w:rPr>
              <w:t xml:space="preserve"> programinis priedas (rekomenduojamos naršyklės, Mozil</w:t>
            </w:r>
            <w:r>
              <w:rPr>
                <w:rFonts w:cs="Arial"/>
              </w:rPr>
              <w:t>l</w:t>
            </w:r>
            <w:r w:rsidRPr="00377956">
              <w:rPr>
                <w:rFonts w:cs="Arial"/>
              </w:rPr>
              <w:t>a Firefox arba Google Chrome);</w:t>
            </w:r>
          </w:p>
        </w:tc>
        <w:tc>
          <w:tcPr>
            <w:tcW w:w="0" w:type="auto"/>
          </w:tcPr>
          <w:p w14:paraId="08F2CB4F" w14:textId="77777777" w:rsidR="00F0135B" w:rsidRPr="00377956" w:rsidRDefault="00F0135B" w:rsidP="00D72721">
            <w:pPr>
              <w:spacing w:before="60" w:after="60"/>
              <w:jc w:val="both"/>
              <w:rPr>
                <w:rFonts w:cs="Arial"/>
              </w:rPr>
            </w:pPr>
          </w:p>
        </w:tc>
      </w:tr>
      <w:tr w:rsidR="00F0135B" w:rsidRPr="00377956" w14:paraId="5A101EB7" w14:textId="77777777" w:rsidTr="00D72721">
        <w:tc>
          <w:tcPr>
            <w:tcW w:w="0" w:type="auto"/>
          </w:tcPr>
          <w:p w14:paraId="5148088C" w14:textId="77777777" w:rsidR="00F0135B" w:rsidRPr="00377956" w:rsidRDefault="00F0135B" w:rsidP="00F0135B">
            <w:pPr>
              <w:numPr>
                <w:ilvl w:val="0"/>
                <w:numId w:val="10"/>
              </w:numPr>
              <w:spacing w:line="320" w:lineRule="exact"/>
              <w:contextualSpacing/>
              <w:jc w:val="both"/>
              <w:rPr>
                <w:rFonts w:cs="Arial"/>
              </w:rPr>
            </w:pPr>
          </w:p>
        </w:tc>
        <w:tc>
          <w:tcPr>
            <w:tcW w:w="0" w:type="auto"/>
            <w:vAlign w:val="center"/>
          </w:tcPr>
          <w:p w14:paraId="537CC4B7" w14:textId="77777777" w:rsidR="00F0135B" w:rsidRPr="00377956" w:rsidRDefault="00F0135B" w:rsidP="00D72721">
            <w:pPr>
              <w:spacing w:before="60" w:after="60" w:line="200" w:lineRule="atLeast"/>
              <w:rPr>
                <w:rFonts w:cs="Arial"/>
              </w:rPr>
            </w:pPr>
            <w:r w:rsidRPr="00C2311F">
              <w:rPr>
                <w:rFonts w:cs="Arial"/>
              </w:rPr>
              <w:t>Apie bet kokius skaitmeninės saugos incidentus, kurie gali daryti poveikį teikiamai paslaugai ar AB „</w:t>
            </w:r>
            <w:proofErr w:type="spellStart"/>
            <w:r w:rsidRPr="00C2311F">
              <w:rPr>
                <w:rFonts w:cs="Arial"/>
              </w:rPr>
              <w:t>Ignitis</w:t>
            </w:r>
            <w:proofErr w:type="spellEnd"/>
            <w:r w:rsidRPr="00C2311F">
              <w:rPr>
                <w:rFonts w:cs="Arial"/>
              </w:rPr>
              <w:t xml:space="preserve"> grupė“ įmonių grupės įmonių infrastruktūrai, įsipareigoja informuoti UAB „</w:t>
            </w:r>
            <w:proofErr w:type="spellStart"/>
            <w:r w:rsidRPr="00C2311F">
              <w:rPr>
                <w:rFonts w:cs="Arial"/>
              </w:rPr>
              <w:t>Ignitis</w:t>
            </w:r>
            <w:proofErr w:type="spellEnd"/>
            <w:r w:rsidRPr="00C2311F">
              <w:rPr>
                <w:rFonts w:cs="Arial"/>
              </w:rPr>
              <w:t xml:space="preserve"> grupės paslaugų centro“ Skaitmeninę saugą el. paštu </w:t>
            </w:r>
            <w:proofErr w:type="spellStart"/>
            <w:r w:rsidRPr="00C2311F">
              <w:rPr>
                <w:rFonts w:cs="Arial"/>
              </w:rPr>
              <w:t>soc@ignitis.lt</w:t>
            </w:r>
            <w:proofErr w:type="spellEnd"/>
            <w:r w:rsidRPr="00C2311F">
              <w:rPr>
                <w:rFonts w:cs="Arial"/>
              </w:rPr>
              <w:t>.</w:t>
            </w:r>
          </w:p>
        </w:tc>
        <w:tc>
          <w:tcPr>
            <w:tcW w:w="0" w:type="auto"/>
          </w:tcPr>
          <w:p w14:paraId="749382DC" w14:textId="77777777" w:rsidR="00F0135B" w:rsidRPr="00377956" w:rsidRDefault="00F0135B" w:rsidP="00D72721">
            <w:pPr>
              <w:spacing w:before="60" w:after="60"/>
              <w:jc w:val="both"/>
              <w:rPr>
                <w:rFonts w:cs="Arial"/>
              </w:rPr>
            </w:pPr>
          </w:p>
        </w:tc>
      </w:tr>
      <w:tr w:rsidR="00F0135B" w:rsidRPr="00377956" w14:paraId="4AFE3654" w14:textId="77777777" w:rsidTr="00D72721">
        <w:tc>
          <w:tcPr>
            <w:tcW w:w="0" w:type="auto"/>
          </w:tcPr>
          <w:p w14:paraId="377748CB" w14:textId="77777777" w:rsidR="00F0135B" w:rsidRPr="00377956" w:rsidRDefault="00F0135B" w:rsidP="00F0135B">
            <w:pPr>
              <w:numPr>
                <w:ilvl w:val="0"/>
                <w:numId w:val="10"/>
              </w:numPr>
              <w:spacing w:line="320" w:lineRule="exact"/>
              <w:contextualSpacing/>
              <w:jc w:val="both"/>
              <w:rPr>
                <w:rFonts w:cs="Arial"/>
              </w:rPr>
            </w:pPr>
          </w:p>
        </w:tc>
        <w:tc>
          <w:tcPr>
            <w:tcW w:w="0" w:type="auto"/>
            <w:vAlign w:val="center"/>
          </w:tcPr>
          <w:p w14:paraId="76306650" w14:textId="77777777" w:rsidR="00F0135B" w:rsidRPr="00377956" w:rsidRDefault="00F0135B" w:rsidP="00D72721">
            <w:pPr>
              <w:spacing w:before="60" w:after="60" w:line="200" w:lineRule="atLeast"/>
              <w:rPr>
                <w:rFonts w:cs="Arial"/>
              </w:rPr>
            </w:pPr>
            <w:r w:rsidRPr="00377956">
              <w:rPr>
                <w:rFonts w:cs="Arial"/>
              </w:rPr>
              <w:t xml:space="preserve">Esant poreikiui, </w:t>
            </w:r>
            <w:r w:rsidRPr="00693D50">
              <w:rPr>
                <w:rFonts w:cs="Arial"/>
                <w:bCs/>
              </w:rPr>
              <w:t>bus sudarytos sąlygos UAB</w:t>
            </w:r>
            <w:r>
              <w:rPr>
                <w:rFonts w:cs="Arial"/>
              </w:rPr>
              <w:t xml:space="preserve"> „</w:t>
            </w:r>
            <w:proofErr w:type="spellStart"/>
            <w:r>
              <w:rPr>
                <w:rFonts w:cs="Arial"/>
              </w:rPr>
              <w:t>Ignitis</w:t>
            </w:r>
            <w:proofErr w:type="spellEnd"/>
            <w:r>
              <w:rPr>
                <w:rFonts w:cs="Arial"/>
              </w:rPr>
              <w:t xml:space="preserve"> grupės paslaugų centro“</w:t>
            </w:r>
            <w:r w:rsidRPr="00377956">
              <w:rPr>
                <w:rFonts w:cs="Arial"/>
              </w:rPr>
              <w:t xml:space="preserve"> </w:t>
            </w:r>
            <w:r>
              <w:rPr>
                <w:rFonts w:cs="Arial"/>
              </w:rPr>
              <w:t>Skaitmeninei saugai p</w:t>
            </w:r>
            <w:r w:rsidRPr="00693D50">
              <w:rPr>
                <w:rFonts w:cs="Arial"/>
                <w:bCs/>
              </w:rPr>
              <w:t xml:space="preserve">atikrinti </w:t>
            </w:r>
            <w:r>
              <w:rPr>
                <w:rFonts w:cs="Arial"/>
              </w:rPr>
              <w:t>į</w:t>
            </w:r>
            <w:r w:rsidRPr="00377956">
              <w:rPr>
                <w:rFonts w:cs="Arial"/>
              </w:rPr>
              <w:t>monės kompiuterinės darbo vietos atitiktį 1 punkte nustatytiems reikalavimams.</w:t>
            </w:r>
          </w:p>
        </w:tc>
        <w:tc>
          <w:tcPr>
            <w:tcW w:w="0" w:type="auto"/>
          </w:tcPr>
          <w:p w14:paraId="39D211B6" w14:textId="77777777" w:rsidR="00F0135B" w:rsidRPr="00377956" w:rsidRDefault="00F0135B" w:rsidP="00D72721">
            <w:pPr>
              <w:spacing w:before="60" w:after="60"/>
              <w:jc w:val="both"/>
              <w:rPr>
                <w:rFonts w:cs="Arial"/>
              </w:rPr>
            </w:pPr>
          </w:p>
        </w:tc>
      </w:tr>
    </w:tbl>
    <w:p w14:paraId="1309EF43" w14:textId="77777777" w:rsidR="00F0135B" w:rsidRPr="00377956" w:rsidRDefault="00F0135B" w:rsidP="00F0135B">
      <w:pPr>
        <w:spacing w:before="120" w:after="120" w:line="200" w:lineRule="atLeast"/>
        <w:jc w:val="both"/>
        <w:rPr>
          <w:rFonts w:eastAsia="Times New Roman" w:cs="Arial"/>
          <w:sz w:val="20"/>
          <w:szCs w:val="20"/>
        </w:rPr>
      </w:pPr>
      <w:r>
        <w:rPr>
          <w:rFonts w:eastAsia="Times New Roman" w:cs="Arial"/>
          <w:sz w:val="20"/>
          <w:szCs w:val="20"/>
        </w:rPr>
        <w:t>Į</w:t>
      </w:r>
      <w:r w:rsidRPr="00377956">
        <w:rPr>
          <w:rFonts w:eastAsia="Times New Roman" w:cs="Arial"/>
          <w:sz w:val="20"/>
          <w:szCs w:val="20"/>
        </w:rPr>
        <w:t>monė privalo nedelsiant:</w:t>
      </w:r>
    </w:p>
    <w:p w14:paraId="7F2C8725" w14:textId="77777777" w:rsidR="00F0135B" w:rsidRPr="00377956" w:rsidRDefault="00F0135B" w:rsidP="00F0135B">
      <w:pPr>
        <w:numPr>
          <w:ilvl w:val="0"/>
          <w:numId w:val="9"/>
        </w:numPr>
        <w:spacing w:after="120" w:line="200" w:lineRule="atLeast"/>
        <w:jc w:val="both"/>
        <w:rPr>
          <w:rFonts w:eastAsia="Calibri" w:cs="Arial"/>
          <w:sz w:val="20"/>
          <w:szCs w:val="20"/>
        </w:rPr>
      </w:pPr>
      <w:r>
        <w:rPr>
          <w:rFonts w:eastAsia="Calibri" w:cs="Arial"/>
          <w:sz w:val="20"/>
          <w:szCs w:val="20"/>
        </w:rPr>
        <w:t xml:space="preserve">Jei keičiasi šioje formoje nurodytas darbuotojas, </w:t>
      </w:r>
      <w:r w:rsidRPr="00377956">
        <w:rPr>
          <w:rFonts w:eastAsia="Calibri" w:cs="Arial"/>
          <w:sz w:val="20"/>
          <w:szCs w:val="20"/>
        </w:rPr>
        <w:t>informuoti UAB „</w:t>
      </w:r>
      <w:proofErr w:type="spellStart"/>
      <w:r w:rsidRPr="00377956">
        <w:rPr>
          <w:rFonts w:eastAsia="Calibri" w:cs="Arial"/>
          <w:sz w:val="20"/>
          <w:szCs w:val="20"/>
        </w:rPr>
        <w:t>Ignitis</w:t>
      </w:r>
      <w:proofErr w:type="spellEnd"/>
      <w:r w:rsidRPr="00377956">
        <w:rPr>
          <w:rFonts w:eastAsia="Calibri" w:cs="Arial"/>
          <w:sz w:val="20"/>
          <w:szCs w:val="20"/>
        </w:rPr>
        <w:t xml:space="preserve"> grupės paslaugų centr</w:t>
      </w:r>
      <w:r>
        <w:rPr>
          <w:rFonts w:eastAsia="Calibri" w:cs="Arial"/>
          <w:sz w:val="20"/>
          <w:szCs w:val="20"/>
        </w:rPr>
        <w:t>o</w:t>
      </w:r>
      <w:r w:rsidRPr="00377956">
        <w:rPr>
          <w:rFonts w:eastAsia="Calibri" w:cs="Arial"/>
          <w:sz w:val="20"/>
          <w:szCs w:val="20"/>
        </w:rPr>
        <w:t xml:space="preserve">“ Kontaktų centrą (tel. (5) 278 2444 arba el. paštu </w:t>
      </w:r>
      <w:proofErr w:type="spellStart"/>
      <w:r w:rsidRPr="00377956">
        <w:rPr>
          <w:rFonts w:eastAsia="Calibri" w:cs="Arial"/>
          <w:sz w:val="20"/>
          <w:szCs w:val="20"/>
        </w:rPr>
        <w:t>servicedesk@ignitis.lt</w:t>
      </w:r>
      <w:proofErr w:type="spellEnd"/>
      <w:r w:rsidRPr="00377956">
        <w:rPr>
          <w:rFonts w:eastAsia="Calibri" w:cs="Arial"/>
          <w:sz w:val="20"/>
          <w:szCs w:val="20"/>
        </w:rPr>
        <w:t>)</w:t>
      </w:r>
      <w:r>
        <w:rPr>
          <w:rFonts w:eastAsia="Calibri" w:cs="Arial"/>
          <w:sz w:val="20"/>
          <w:szCs w:val="20"/>
        </w:rPr>
        <w:t>;</w:t>
      </w:r>
    </w:p>
    <w:p w14:paraId="6A49A447" w14:textId="77777777" w:rsidR="00F0135B" w:rsidRPr="00377956" w:rsidRDefault="00F0135B" w:rsidP="00F0135B">
      <w:pPr>
        <w:numPr>
          <w:ilvl w:val="0"/>
          <w:numId w:val="9"/>
        </w:numPr>
        <w:spacing w:after="120" w:line="200" w:lineRule="atLeast"/>
        <w:ind w:left="714" w:hanging="357"/>
        <w:jc w:val="both"/>
        <w:rPr>
          <w:rFonts w:eastAsia="Times New Roman" w:cs="Arial"/>
          <w:sz w:val="20"/>
          <w:szCs w:val="20"/>
        </w:rPr>
      </w:pPr>
      <w:r>
        <w:rPr>
          <w:rFonts w:eastAsia="Times New Roman" w:cs="Arial"/>
          <w:sz w:val="20"/>
          <w:szCs w:val="20"/>
        </w:rPr>
        <w:t>Kintant tinkle pasiekiamiems IP adresams, pakartotinai užpildyti šią formą ir pateikti AB „</w:t>
      </w:r>
      <w:proofErr w:type="spellStart"/>
      <w:r>
        <w:rPr>
          <w:rFonts w:eastAsia="Times New Roman" w:cs="Arial"/>
          <w:sz w:val="20"/>
          <w:szCs w:val="20"/>
        </w:rPr>
        <w:t>Ignitis</w:t>
      </w:r>
      <w:proofErr w:type="spellEnd"/>
      <w:r>
        <w:rPr>
          <w:rFonts w:eastAsia="Times New Roman" w:cs="Arial"/>
          <w:sz w:val="20"/>
          <w:szCs w:val="20"/>
        </w:rPr>
        <w:t xml:space="preserve"> Grupei“.</w:t>
      </w:r>
    </w:p>
    <w:p w14:paraId="26303227" w14:textId="77777777" w:rsidR="00F0135B" w:rsidRPr="0043215A" w:rsidRDefault="00F0135B" w:rsidP="00F0135B">
      <w:pPr>
        <w:spacing w:after="120" w:line="200" w:lineRule="atLeast"/>
        <w:jc w:val="both"/>
        <w:rPr>
          <w:rFonts w:eastAsia="Times New Roman" w:cs="Arial"/>
          <w:sz w:val="20"/>
          <w:szCs w:val="20"/>
        </w:rPr>
      </w:pPr>
    </w:p>
    <w:p w14:paraId="2200CD66" w14:textId="77777777" w:rsidR="00F0135B" w:rsidRDefault="00F0135B" w:rsidP="00F0135B">
      <w:pPr>
        <w:spacing w:after="120" w:line="200" w:lineRule="atLeast"/>
        <w:jc w:val="both"/>
        <w:rPr>
          <w:rFonts w:eastAsia="Times New Roman" w:cs="Arial"/>
          <w:sz w:val="20"/>
          <w:szCs w:val="20"/>
        </w:rPr>
      </w:pPr>
      <w:r w:rsidRPr="00377956">
        <w:rPr>
          <w:rFonts w:eastAsia="Times New Roman" w:cs="Arial"/>
          <w:sz w:val="20"/>
          <w:szCs w:val="20"/>
        </w:rPr>
        <w:t>Nustačius sutartinius ir</w:t>
      </w:r>
      <w:r>
        <w:rPr>
          <w:rFonts w:eastAsia="Times New Roman" w:cs="Arial"/>
          <w:sz w:val="20"/>
          <w:szCs w:val="20"/>
        </w:rPr>
        <w:t xml:space="preserve"> / ar šių taisyklių</w:t>
      </w:r>
      <w:r w:rsidRPr="00377956">
        <w:rPr>
          <w:rFonts w:eastAsia="Times New Roman" w:cs="Arial"/>
          <w:sz w:val="20"/>
          <w:szCs w:val="20"/>
        </w:rPr>
        <w:t xml:space="preserve"> pažeidimus</w:t>
      </w:r>
      <w:r>
        <w:rPr>
          <w:rFonts w:eastAsia="Times New Roman" w:cs="Arial"/>
          <w:sz w:val="20"/>
          <w:szCs w:val="20"/>
        </w:rPr>
        <w:t>,</w:t>
      </w:r>
      <w:r w:rsidRPr="00377956">
        <w:rPr>
          <w:rFonts w:eastAsia="Times New Roman" w:cs="Arial"/>
          <w:sz w:val="20"/>
          <w:szCs w:val="20"/>
        </w:rPr>
        <w:t xml:space="preserve"> prieiga iš karto nutraukiama iki atskiro susitarimo ar pažeidimų pašalinimo.</w:t>
      </w:r>
    </w:p>
    <w:p w14:paraId="13D4839F" w14:textId="77777777" w:rsidR="00F0135B" w:rsidRDefault="00F0135B" w:rsidP="00F0135B">
      <w:pPr>
        <w:spacing w:after="120" w:line="200" w:lineRule="atLeast"/>
        <w:jc w:val="both"/>
        <w:rPr>
          <w:rFonts w:eastAsia="Times New Roman" w:cs="Arial"/>
          <w:sz w:val="20"/>
          <w:szCs w:val="20"/>
        </w:rPr>
      </w:pPr>
      <w:r w:rsidRPr="00377956">
        <w:rPr>
          <w:rFonts w:eastAsia="Times New Roman" w:cs="Arial"/>
          <w:b/>
          <w:sz w:val="20"/>
          <w:szCs w:val="20"/>
        </w:rPr>
        <w:t>Įmonės vadovas užtikrina, kad nuotolinei prieigai naudojami kompiuteriai atitinka</w:t>
      </w:r>
      <w:r>
        <w:rPr>
          <w:rFonts w:eastAsia="Times New Roman" w:cs="Arial"/>
          <w:b/>
          <w:sz w:val="20"/>
          <w:szCs w:val="20"/>
        </w:rPr>
        <w:t xml:space="preserve"> įmonėje</w:t>
      </w:r>
      <w:r w:rsidRPr="00377956">
        <w:rPr>
          <w:rFonts w:eastAsia="Times New Roman" w:cs="Arial"/>
          <w:b/>
          <w:sz w:val="20"/>
          <w:szCs w:val="20"/>
        </w:rPr>
        <w:t xml:space="preserve"> patvirtintus  fizinės ir informacinės saugos reikalavimus</w:t>
      </w:r>
      <w:r>
        <w:rPr>
          <w:rFonts w:eastAsia="Times New Roman" w:cs="Arial"/>
          <w:b/>
          <w:sz w:val="20"/>
          <w:szCs w:val="20"/>
        </w:rPr>
        <w:t>, prie AB „</w:t>
      </w:r>
      <w:proofErr w:type="spellStart"/>
      <w:r>
        <w:rPr>
          <w:rFonts w:eastAsia="Times New Roman" w:cs="Arial"/>
          <w:b/>
          <w:sz w:val="20"/>
          <w:szCs w:val="20"/>
        </w:rPr>
        <w:t>Ignitis</w:t>
      </w:r>
      <w:proofErr w:type="spellEnd"/>
      <w:r>
        <w:rPr>
          <w:rFonts w:eastAsia="Times New Roman" w:cs="Arial"/>
          <w:b/>
          <w:sz w:val="20"/>
          <w:szCs w:val="20"/>
        </w:rPr>
        <w:t xml:space="preserve"> grupė“ </w:t>
      </w:r>
      <w:r w:rsidRPr="00A533CE">
        <w:rPr>
          <w:rFonts w:eastAsia="Times New Roman" w:cs="Arial"/>
          <w:b/>
          <w:sz w:val="20"/>
          <w:szCs w:val="20"/>
        </w:rPr>
        <w:t>resursų jungsis tik šioje formoje nurodyti darbuotojai</w:t>
      </w:r>
      <w:r>
        <w:rPr>
          <w:rFonts w:eastAsia="Times New Roman" w:cs="Arial"/>
          <w:b/>
          <w:sz w:val="20"/>
          <w:szCs w:val="20"/>
        </w:rPr>
        <w:t xml:space="preserve"> atlikti funkcijoms, susijusiomis tik su</w:t>
      </w:r>
      <w:r w:rsidRPr="00A533CE">
        <w:rPr>
          <w:rFonts w:eastAsia="Times New Roman" w:cs="Arial"/>
          <w:b/>
          <w:sz w:val="20"/>
          <w:szCs w:val="20"/>
        </w:rPr>
        <w:t xml:space="preserve"> sutartyje nurodyt</w:t>
      </w:r>
      <w:r>
        <w:rPr>
          <w:rFonts w:eastAsia="Times New Roman" w:cs="Arial"/>
          <w:b/>
          <w:sz w:val="20"/>
          <w:szCs w:val="20"/>
        </w:rPr>
        <w:t>ų paslaugų įgyvendinimu.</w:t>
      </w:r>
    </w:p>
    <w:p w14:paraId="1698001A" w14:textId="77777777" w:rsidR="00F0135B" w:rsidRDefault="00F0135B" w:rsidP="00F0135B">
      <w:pPr>
        <w:tabs>
          <w:tab w:val="left" w:pos="6237"/>
        </w:tabs>
        <w:spacing w:before="120" w:after="120"/>
        <w:ind w:left="284"/>
        <w:jc w:val="both"/>
        <w:rPr>
          <w:rFonts w:eastAsia="Times New Roman" w:cs="Arial"/>
          <w:sz w:val="20"/>
          <w:szCs w:val="20"/>
        </w:rPr>
      </w:pPr>
      <w:r w:rsidRPr="00377956">
        <w:rPr>
          <w:rFonts w:eastAsia="Times New Roman" w:cs="Arial"/>
          <w:sz w:val="20"/>
          <w:szCs w:val="20"/>
        </w:rPr>
        <w:t>Įmonės vadovo vardas, pavardė</w:t>
      </w:r>
      <w:r w:rsidRPr="00377956">
        <w:rPr>
          <w:rFonts w:eastAsia="Times New Roman" w:cs="Arial"/>
          <w:sz w:val="20"/>
          <w:szCs w:val="20"/>
        </w:rPr>
        <w:tab/>
      </w:r>
      <w:r w:rsidRPr="00377956">
        <w:rPr>
          <w:rFonts w:eastAsia="Times New Roman" w:cs="Arial"/>
          <w:sz w:val="20"/>
          <w:szCs w:val="20"/>
        </w:rPr>
        <w:tab/>
        <w:t>Parašas</w:t>
      </w:r>
    </w:p>
    <w:p w14:paraId="6048AD60" w14:textId="77777777" w:rsidR="00F0135B" w:rsidRPr="00377956" w:rsidRDefault="00F0135B" w:rsidP="00F0135B">
      <w:pPr>
        <w:tabs>
          <w:tab w:val="left" w:pos="6237"/>
        </w:tabs>
        <w:spacing w:before="120" w:after="120"/>
        <w:ind w:left="284"/>
        <w:jc w:val="both"/>
        <w:rPr>
          <w:rFonts w:eastAsia="Times New Roman" w:cs="Arial"/>
          <w:sz w:val="20"/>
          <w:szCs w:val="20"/>
        </w:rPr>
      </w:pPr>
    </w:p>
    <w:p w14:paraId="54E5C652" w14:textId="77777777" w:rsidR="00F0135B" w:rsidRDefault="00F0135B" w:rsidP="00F0135B">
      <w:pPr>
        <w:spacing w:before="120" w:after="120"/>
        <w:jc w:val="both"/>
        <w:rPr>
          <w:rFonts w:eastAsia="Times New Roman" w:cs="Arial"/>
          <w:sz w:val="20"/>
          <w:szCs w:val="20"/>
        </w:rPr>
      </w:pPr>
      <w:r w:rsidRPr="00377956">
        <w:rPr>
          <w:rFonts w:eastAsia="Times New Roman" w:cs="Arial"/>
          <w:sz w:val="20"/>
          <w:szCs w:val="20"/>
        </w:rPr>
        <w:t xml:space="preserve">Visų nurodytų darbuotojų, dalyvaujančių projekte ar kt. VPN veikloje, parašai </w:t>
      </w:r>
      <w:r>
        <w:rPr>
          <w:rFonts w:eastAsia="Times New Roman" w:cs="Arial"/>
          <w:sz w:val="20"/>
          <w:szCs w:val="20"/>
        </w:rPr>
        <w:t>dėl</w:t>
      </w:r>
      <w:r w:rsidRPr="00377956">
        <w:rPr>
          <w:rFonts w:eastAsia="Times New Roman" w:cs="Arial"/>
          <w:sz w:val="20"/>
          <w:szCs w:val="20"/>
        </w:rPr>
        <w:t xml:space="preserve"> taisyklių laikym</w:t>
      </w:r>
      <w:r>
        <w:rPr>
          <w:rFonts w:eastAsia="Times New Roman" w:cs="Arial"/>
          <w:sz w:val="20"/>
          <w:szCs w:val="20"/>
        </w:rPr>
        <w:t>o</w:t>
      </w:r>
      <w:r w:rsidRPr="00377956">
        <w:rPr>
          <w:rFonts w:eastAsia="Times New Roman" w:cs="Arial"/>
          <w:sz w:val="20"/>
          <w:szCs w:val="20"/>
        </w:rPr>
        <w:t>si:</w:t>
      </w:r>
    </w:p>
    <w:p w14:paraId="0DF61F91" w14:textId="77777777" w:rsidR="00F0135B" w:rsidRPr="00377956" w:rsidRDefault="00F0135B" w:rsidP="00F0135B">
      <w:pPr>
        <w:spacing w:before="120" w:after="120"/>
        <w:jc w:val="both"/>
        <w:rPr>
          <w:rFonts w:eastAsia="Times New Roman" w:cs="Arial"/>
          <w:sz w:val="20"/>
          <w:szCs w:val="20"/>
        </w:rPr>
      </w:pPr>
    </w:p>
    <w:p w14:paraId="3625C71B" w14:textId="77777777" w:rsidR="00F0135B" w:rsidRDefault="00F0135B" w:rsidP="00F0135B">
      <w:pPr>
        <w:tabs>
          <w:tab w:val="left" w:pos="6237"/>
        </w:tabs>
        <w:spacing w:before="120" w:after="120"/>
        <w:ind w:left="284"/>
        <w:rPr>
          <w:rFonts w:eastAsia="Times New Roman" w:cs="Arial"/>
          <w:sz w:val="20"/>
          <w:szCs w:val="20"/>
        </w:rPr>
      </w:pPr>
      <w:r w:rsidRPr="00377956">
        <w:rPr>
          <w:rFonts w:eastAsia="Times New Roman" w:cs="Arial"/>
          <w:sz w:val="20"/>
          <w:szCs w:val="20"/>
        </w:rPr>
        <w:t>Darbuotojo vardas, pavardė</w:t>
      </w:r>
      <w:r w:rsidRPr="00377956">
        <w:rPr>
          <w:rFonts w:eastAsia="Times New Roman" w:cs="Arial"/>
          <w:sz w:val="20"/>
          <w:szCs w:val="20"/>
        </w:rPr>
        <w:tab/>
      </w:r>
      <w:r w:rsidRPr="00377956">
        <w:rPr>
          <w:rFonts w:eastAsia="Times New Roman" w:cs="Arial"/>
          <w:sz w:val="20"/>
          <w:szCs w:val="20"/>
        </w:rPr>
        <w:tab/>
        <w:t>Parašas</w:t>
      </w:r>
    </w:p>
    <w:p w14:paraId="625430F2" w14:textId="77777777" w:rsidR="00F0135B" w:rsidRPr="00377956" w:rsidRDefault="00F0135B" w:rsidP="00F0135B">
      <w:pPr>
        <w:tabs>
          <w:tab w:val="left" w:pos="6237"/>
        </w:tabs>
        <w:spacing w:before="120" w:after="120"/>
        <w:ind w:left="284"/>
        <w:rPr>
          <w:rFonts w:eastAsia="Times New Roman" w:cs="Arial"/>
          <w:sz w:val="20"/>
          <w:szCs w:val="20"/>
        </w:rPr>
      </w:pPr>
    </w:p>
    <w:p w14:paraId="52E6A175" w14:textId="77777777" w:rsidR="00F0135B" w:rsidRDefault="00F0135B" w:rsidP="00F0135B">
      <w:pPr>
        <w:tabs>
          <w:tab w:val="left" w:pos="6237"/>
        </w:tabs>
        <w:spacing w:before="120" w:after="120"/>
        <w:ind w:left="284"/>
        <w:rPr>
          <w:rFonts w:eastAsia="Times New Roman" w:cs="Arial"/>
          <w:sz w:val="20"/>
          <w:szCs w:val="20"/>
        </w:rPr>
      </w:pPr>
      <w:r w:rsidRPr="00377956">
        <w:rPr>
          <w:rFonts w:eastAsia="Times New Roman" w:cs="Arial"/>
          <w:sz w:val="20"/>
          <w:szCs w:val="20"/>
        </w:rPr>
        <w:t>Darbuotojo vardas, pavardė</w:t>
      </w:r>
      <w:r w:rsidRPr="00377956">
        <w:rPr>
          <w:rFonts w:eastAsia="Times New Roman" w:cs="Arial"/>
          <w:sz w:val="20"/>
          <w:szCs w:val="20"/>
        </w:rPr>
        <w:tab/>
      </w:r>
      <w:r w:rsidRPr="00377956">
        <w:rPr>
          <w:rFonts w:eastAsia="Times New Roman" w:cs="Arial"/>
          <w:sz w:val="20"/>
          <w:szCs w:val="20"/>
        </w:rPr>
        <w:tab/>
        <w:t>Parašas</w:t>
      </w:r>
    </w:p>
    <w:p w14:paraId="74CCF4C5" w14:textId="77777777" w:rsidR="00F0135B" w:rsidRPr="00377956" w:rsidRDefault="00F0135B" w:rsidP="00F0135B">
      <w:pPr>
        <w:tabs>
          <w:tab w:val="left" w:pos="6237"/>
        </w:tabs>
        <w:spacing w:before="120" w:after="120"/>
        <w:ind w:left="284"/>
        <w:rPr>
          <w:rFonts w:eastAsia="Times New Roman" w:cs="Arial"/>
          <w:sz w:val="20"/>
          <w:szCs w:val="20"/>
        </w:rPr>
      </w:pPr>
    </w:p>
    <w:p w14:paraId="75D71FA7" w14:textId="77777777" w:rsidR="00F0135B" w:rsidRPr="00377956" w:rsidRDefault="00F0135B" w:rsidP="00F0135B">
      <w:pPr>
        <w:tabs>
          <w:tab w:val="left" w:pos="6237"/>
        </w:tabs>
        <w:spacing w:before="120" w:after="120"/>
        <w:ind w:left="284"/>
        <w:rPr>
          <w:rFonts w:eastAsia="Times New Roman" w:cs="Arial"/>
          <w:sz w:val="20"/>
          <w:szCs w:val="20"/>
        </w:rPr>
      </w:pPr>
      <w:r w:rsidRPr="00377956">
        <w:rPr>
          <w:rFonts w:eastAsia="Times New Roman" w:cs="Arial"/>
          <w:sz w:val="20"/>
          <w:szCs w:val="20"/>
        </w:rPr>
        <w:t>Darbuotojo vardas, pavardė</w:t>
      </w:r>
      <w:r w:rsidRPr="00377956">
        <w:rPr>
          <w:rFonts w:eastAsia="Times New Roman" w:cs="Arial"/>
          <w:sz w:val="20"/>
          <w:szCs w:val="20"/>
        </w:rPr>
        <w:tab/>
      </w:r>
      <w:r w:rsidRPr="00377956">
        <w:rPr>
          <w:rFonts w:eastAsia="Times New Roman" w:cs="Arial"/>
          <w:sz w:val="20"/>
          <w:szCs w:val="20"/>
        </w:rPr>
        <w:tab/>
        <w:t>Parašas</w:t>
      </w:r>
    </w:p>
    <w:p w14:paraId="58E62DB2" w14:textId="77777777" w:rsidR="00F0135B" w:rsidRDefault="00F0135B" w:rsidP="00F0135B">
      <w:pPr>
        <w:tabs>
          <w:tab w:val="left" w:pos="6237"/>
        </w:tabs>
        <w:spacing w:before="120" w:after="120"/>
        <w:ind w:left="284"/>
        <w:rPr>
          <w:rFonts w:eastAsia="Times New Roman" w:cs="Arial"/>
          <w:sz w:val="20"/>
          <w:szCs w:val="20"/>
        </w:rPr>
      </w:pPr>
    </w:p>
    <w:p w14:paraId="1173F263" w14:textId="77777777" w:rsidR="00F0135B" w:rsidRPr="00B2469C" w:rsidRDefault="00F0135B" w:rsidP="00F0135B">
      <w:pPr>
        <w:tabs>
          <w:tab w:val="left" w:pos="6237"/>
        </w:tabs>
        <w:spacing w:before="120" w:after="120"/>
        <w:ind w:left="284"/>
        <w:rPr>
          <w:rFonts w:eastAsia="Times New Roman" w:cs="Arial"/>
          <w:sz w:val="20"/>
          <w:szCs w:val="20"/>
        </w:rPr>
      </w:pPr>
      <w:r w:rsidRPr="00377956">
        <w:rPr>
          <w:rFonts w:eastAsia="Times New Roman" w:cs="Arial"/>
          <w:sz w:val="20"/>
          <w:szCs w:val="20"/>
        </w:rPr>
        <w:t>Darbuotojo vardas, pavardė</w:t>
      </w:r>
      <w:r w:rsidRPr="00377956">
        <w:rPr>
          <w:rFonts w:eastAsia="Times New Roman" w:cs="Arial"/>
          <w:sz w:val="20"/>
          <w:szCs w:val="20"/>
        </w:rPr>
        <w:tab/>
      </w:r>
      <w:r w:rsidRPr="00377956">
        <w:rPr>
          <w:rFonts w:eastAsia="Times New Roman" w:cs="Arial"/>
          <w:sz w:val="20"/>
          <w:szCs w:val="20"/>
        </w:rPr>
        <w:tab/>
        <w:t>Parašas</w:t>
      </w:r>
    </w:p>
    <w:sectPr w:rsidR="00F0135B" w:rsidRPr="00B2469C" w:rsidSect="00AC793A">
      <w:headerReference w:type="even" r:id="rId11"/>
      <w:headerReference w:type="first" r:id="rId1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DB99" w14:textId="77777777" w:rsidR="00617A4C" w:rsidRDefault="00617A4C" w:rsidP="00AC793A">
      <w:r>
        <w:separator/>
      </w:r>
    </w:p>
  </w:endnote>
  <w:endnote w:type="continuationSeparator" w:id="0">
    <w:p w14:paraId="4D2B559C" w14:textId="77777777" w:rsidR="00617A4C" w:rsidRDefault="00617A4C" w:rsidP="00AC793A">
      <w:r>
        <w:continuationSeparator/>
      </w:r>
    </w:p>
  </w:endnote>
  <w:endnote w:type="continuationNotice" w:id="1">
    <w:p w14:paraId="5A24A5CF" w14:textId="77777777" w:rsidR="00617A4C" w:rsidRDefault="00617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6424B" w14:textId="77777777" w:rsidR="00617A4C" w:rsidRDefault="00617A4C" w:rsidP="00AC793A">
      <w:r>
        <w:separator/>
      </w:r>
    </w:p>
  </w:footnote>
  <w:footnote w:type="continuationSeparator" w:id="0">
    <w:p w14:paraId="0AF3056D" w14:textId="77777777" w:rsidR="00617A4C" w:rsidRDefault="00617A4C" w:rsidP="00AC793A">
      <w:r>
        <w:continuationSeparator/>
      </w:r>
    </w:p>
  </w:footnote>
  <w:footnote w:type="continuationNotice" w:id="1">
    <w:p w14:paraId="0019179C" w14:textId="77777777" w:rsidR="00617A4C" w:rsidRDefault="00617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6483" w14:textId="34E1311E" w:rsidR="00AC793A" w:rsidRDefault="00AC79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B455D" w14:textId="08D6D620" w:rsidR="00AC793A" w:rsidRDefault="00AC7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8E76D43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szCs w:val="20"/>
      </w:rPr>
    </w:lvl>
    <w:lvl w:ilvl="2">
      <w:start w:val="1"/>
      <w:numFmt w:val="decimal"/>
      <w:lvlText w:val="%1.%2.%3."/>
      <w:lvlJc w:val="left"/>
      <w:pPr>
        <w:ind w:left="788"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135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F5C391E"/>
    <w:multiLevelType w:val="hybridMultilevel"/>
    <w:tmpl w:val="C1C41BDE"/>
    <w:lvl w:ilvl="0" w:tplc="18E0952A">
      <w:start w:val="10"/>
      <w:numFmt w:val="bullet"/>
      <w:lvlText w:val="-"/>
      <w:lvlJc w:val="left"/>
      <w:pPr>
        <w:ind w:left="1437" w:hanging="360"/>
      </w:pPr>
      <w:rPr>
        <w:rFonts w:ascii="Arial" w:eastAsiaTheme="minorHAnsi" w:hAnsi="Arial" w:cs="Arial" w:hint="default"/>
      </w:rPr>
    </w:lvl>
    <w:lvl w:ilvl="1" w:tplc="04270003" w:tentative="1">
      <w:start w:val="1"/>
      <w:numFmt w:val="bullet"/>
      <w:lvlText w:val="o"/>
      <w:lvlJc w:val="left"/>
      <w:pPr>
        <w:ind w:left="2157" w:hanging="360"/>
      </w:pPr>
      <w:rPr>
        <w:rFonts w:ascii="Courier New" w:hAnsi="Courier New" w:cs="Courier New" w:hint="default"/>
      </w:rPr>
    </w:lvl>
    <w:lvl w:ilvl="2" w:tplc="04270005" w:tentative="1">
      <w:start w:val="1"/>
      <w:numFmt w:val="bullet"/>
      <w:lvlText w:val=""/>
      <w:lvlJc w:val="left"/>
      <w:pPr>
        <w:ind w:left="2877" w:hanging="360"/>
      </w:pPr>
      <w:rPr>
        <w:rFonts w:ascii="Wingdings" w:hAnsi="Wingdings" w:hint="default"/>
      </w:rPr>
    </w:lvl>
    <w:lvl w:ilvl="3" w:tplc="04270001" w:tentative="1">
      <w:start w:val="1"/>
      <w:numFmt w:val="bullet"/>
      <w:lvlText w:val=""/>
      <w:lvlJc w:val="left"/>
      <w:pPr>
        <w:ind w:left="3597" w:hanging="360"/>
      </w:pPr>
      <w:rPr>
        <w:rFonts w:ascii="Symbol" w:hAnsi="Symbol" w:hint="default"/>
      </w:rPr>
    </w:lvl>
    <w:lvl w:ilvl="4" w:tplc="04270003" w:tentative="1">
      <w:start w:val="1"/>
      <w:numFmt w:val="bullet"/>
      <w:lvlText w:val="o"/>
      <w:lvlJc w:val="left"/>
      <w:pPr>
        <w:ind w:left="4317" w:hanging="360"/>
      </w:pPr>
      <w:rPr>
        <w:rFonts w:ascii="Courier New" w:hAnsi="Courier New" w:cs="Courier New" w:hint="default"/>
      </w:rPr>
    </w:lvl>
    <w:lvl w:ilvl="5" w:tplc="04270005" w:tentative="1">
      <w:start w:val="1"/>
      <w:numFmt w:val="bullet"/>
      <w:lvlText w:val=""/>
      <w:lvlJc w:val="left"/>
      <w:pPr>
        <w:ind w:left="5037" w:hanging="360"/>
      </w:pPr>
      <w:rPr>
        <w:rFonts w:ascii="Wingdings" w:hAnsi="Wingdings" w:hint="default"/>
      </w:rPr>
    </w:lvl>
    <w:lvl w:ilvl="6" w:tplc="04270001" w:tentative="1">
      <w:start w:val="1"/>
      <w:numFmt w:val="bullet"/>
      <w:lvlText w:val=""/>
      <w:lvlJc w:val="left"/>
      <w:pPr>
        <w:ind w:left="5757" w:hanging="360"/>
      </w:pPr>
      <w:rPr>
        <w:rFonts w:ascii="Symbol" w:hAnsi="Symbol" w:hint="default"/>
      </w:rPr>
    </w:lvl>
    <w:lvl w:ilvl="7" w:tplc="04270003" w:tentative="1">
      <w:start w:val="1"/>
      <w:numFmt w:val="bullet"/>
      <w:lvlText w:val="o"/>
      <w:lvlJc w:val="left"/>
      <w:pPr>
        <w:ind w:left="6477" w:hanging="360"/>
      </w:pPr>
      <w:rPr>
        <w:rFonts w:ascii="Courier New" w:hAnsi="Courier New" w:cs="Courier New" w:hint="default"/>
      </w:rPr>
    </w:lvl>
    <w:lvl w:ilvl="8" w:tplc="04270005" w:tentative="1">
      <w:start w:val="1"/>
      <w:numFmt w:val="bullet"/>
      <w:lvlText w:val=""/>
      <w:lvlJc w:val="left"/>
      <w:pPr>
        <w:ind w:left="7197" w:hanging="360"/>
      </w:pPr>
      <w:rPr>
        <w:rFonts w:ascii="Wingdings" w:hAnsi="Wingdings" w:hint="default"/>
      </w:rPr>
    </w:lvl>
  </w:abstractNum>
  <w:abstractNum w:abstractNumId="2" w15:restartNumberingAfterBreak="0">
    <w:nsid w:val="2464458A"/>
    <w:multiLevelType w:val="hybridMultilevel"/>
    <w:tmpl w:val="26D2B2AC"/>
    <w:lvl w:ilvl="0" w:tplc="5AAE3366">
      <w:start w:val="5"/>
      <w:numFmt w:val="bullet"/>
      <w:lvlText w:val="-"/>
      <w:lvlJc w:val="left"/>
      <w:pPr>
        <w:ind w:left="1778" w:hanging="360"/>
      </w:pPr>
      <w:rPr>
        <w:rFonts w:ascii="Arial" w:eastAsia="Times New Roman" w:hAnsi="Arial" w:cs="Arial" w:hint="default"/>
      </w:rPr>
    </w:lvl>
    <w:lvl w:ilvl="1" w:tplc="04270003" w:tentative="1">
      <w:start w:val="1"/>
      <w:numFmt w:val="bullet"/>
      <w:lvlText w:val="o"/>
      <w:lvlJc w:val="left"/>
      <w:pPr>
        <w:ind w:left="2498" w:hanging="360"/>
      </w:pPr>
      <w:rPr>
        <w:rFonts w:ascii="Courier New" w:hAnsi="Courier New" w:cs="Courier New" w:hint="default"/>
      </w:rPr>
    </w:lvl>
    <w:lvl w:ilvl="2" w:tplc="04270005">
      <w:start w:val="1"/>
      <w:numFmt w:val="bullet"/>
      <w:lvlText w:val=""/>
      <w:lvlJc w:val="left"/>
      <w:pPr>
        <w:ind w:left="3218" w:hanging="360"/>
      </w:pPr>
      <w:rPr>
        <w:rFonts w:ascii="Wingdings" w:hAnsi="Wingdings"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3" w15:restartNumberingAfterBreak="0">
    <w:nsid w:val="24FA563E"/>
    <w:multiLevelType w:val="multilevel"/>
    <w:tmpl w:val="7F3C976E"/>
    <w:lvl w:ilvl="0">
      <w:start w:val="1"/>
      <w:numFmt w:val="decimal"/>
      <w:lvlText w:val="%1."/>
      <w:lvlJc w:val="left"/>
      <w:pPr>
        <w:ind w:left="360" w:hanging="360"/>
      </w:pPr>
    </w:lvl>
    <w:lvl w:ilvl="1">
      <w:start w:val="1"/>
      <w:numFmt w:val="decimal"/>
      <w:isLgl/>
      <w:lvlText w:val="%1.%2."/>
      <w:lvlJc w:val="left"/>
      <w:pPr>
        <w:ind w:left="765" w:hanging="765"/>
      </w:pPr>
      <w:rPr>
        <w:rFonts w:hint="default"/>
      </w:rPr>
    </w:lvl>
    <w:lvl w:ilvl="2">
      <w:start w:val="2"/>
      <w:numFmt w:val="decimal"/>
      <w:isLgl/>
      <w:lvlText w:val="%1.%2.%3."/>
      <w:lvlJc w:val="left"/>
      <w:pPr>
        <w:ind w:left="765" w:hanging="765"/>
      </w:pPr>
      <w:rPr>
        <w:rFonts w:hint="default"/>
      </w:rPr>
    </w:lvl>
    <w:lvl w:ilvl="3">
      <w:start w:val="7"/>
      <w:numFmt w:val="decimal"/>
      <w:isLgl/>
      <w:lvlText w:val="%1.%2.%3.%4."/>
      <w:lvlJc w:val="left"/>
      <w:pPr>
        <w:ind w:left="765" w:hanging="76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0DB6ED0"/>
    <w:multiLevelType w:val="multilevel"/>
    <w:tmpl w:val="D3E0D37A"/>
    <w:lvl w:ilvl="0">
      <w:start w:val="1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27328F"/>
    <w:multiLevelType w:val="hybridMultilevel"/>
    <w:tmpl w:val="8D30DB26"/>
    <w:lvl w:ilvl="0" w:tplc="84F67042">
      <w:start w:val="5"/>
      <w:numFmt w:val="bullet"/>
      <w:lvlText w:val="-"/>
      <w:lvlJc w:val="left"/>
      <w:pPr>
        <w:ind w:left="1440" w:hanging="360"/>
      </w:pPr>
      <w:rPr>
        <w:rFonts w:ascii="Arial" w:eastAsia="Times New Roman"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37D4CA4"/>
    <w:multiLevelType w:val="multilevel"/>
    <w:tmpl w:val="DEEC9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932E36"/>
    <w:multiLevelType w:val="multilevel"/>
    <w:tmpl w:val="131C9A38"/>
    <w:lvl w:ilvl="0">
      <w:start w:val="1"/>
      <w:numFmt w:val="decimal"/>
      <w:lvlText w:val="%1."/>
      <w:lvlJc w:val="left"/>
      <w:pPr>
        <w:ind w:left="720" w:hanging="360"/>
      </w:pPr>
      <w:rPr>
        <w:rFonts w:hint="default"/>
        <w:b/>
        <w:color w:val="auto"/>
      </w:rPr>
    </w:lvl>
    <w:lvl w:ilvl="1">
      <w:start w:val="1"/>
      <w:numFmt w:val="decimal"/>
      <w:isLgl/>
      <w:lvlText w:val="%1.%2."/>
      <w:lvlJc w:val="left"/>
      <w:pPr>
        <w:ind w:left="1494" w:hanging="360"/>
      </w:pPr>
      <w:rPr>
        <w:rFonts w:hint="default"/>
        <w:i w:val="0"/>
        <w:color w:val="000000" w:themeColor="text1"/>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1C565E"/>
    <w:multiLevelType w:val="multilevel"/>
    <w:tmpl w:val="FE26AF9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5437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0F3C38"/>
    <w:multiLevelType w:val="hybridMultilevel"/>
    <w:tmpl w:val="C204C690"/>
    <w:lvl w:ilvl="0" w:tplc="18E0952A">
      <w:start w:val="10"/>
      <w:numFmt w:val="bullet"/>
      <w:lvlText w:val="-"/>
      <w:lvlJc w:val="left"/>
      <w:pPr>
        <w:ind w:left="1919" w:hanging="360"/>
      </w:pPr>
      <w:rPr>
        <w:rFonts w:ascii="Arial" w:eastAsiaTheme="minorHAnsi" w:hAnsi="Arial" w:cs="Arial" w:hint="default"/>
      </w:rPr>
    </w:lvl>
    <w:lvl w:ilvl="1" w:tplc="04270003" w:tentative="1">
      <w:start w:val="1"/>
      <w:numFmt w:val="bullet"/>
      <w:lvlText w:val="o"/>
      <w:lvlJc w:val="left"/>
      <w:pPr>
        <w:ind w:left="2639" w:hanging="360"/>
      </w:pPr>
      <w:rPr>
        <w:rFonts w:ascii="Courier New" w:hAnsi="Courier New" w:cs="Courier New" w:hint="default"/>
      </w:rPr>
    </w:lvl>
    <w:lvl w:ilvl="2" w:tplc="04270005" w:tentative="1">
      <w:start w:val="1"/>
      <w:numFmt w:val="bullet"/>
      <w:lvlText w:val=""/>
      <w:lvlJc w:val="left"/>
      <w:pPr>
        <w:ind w:left="3359" w:hanging="360"/>
      </w:pPr>
      <w:rPr>
        <w:rFonts w:ascii="Wingdings" w:hAnsi="Wingdings" w:hint="default"/>
      </w:rPr>
    </w:lvl>
    <w:lvl w:ilvl="3" w:tplc="04270001" w:tentative="1">
      <w:start w:val="1"/>
      <w:numFmt w:val="bullet"/>
      <w:lvlText w:val=""/>
      <w:lvlJc w:val="left"/>
      <w:pPr>
        <w:ind w:left="4079" w:hanging="360"/>
      </w:pPr>
      <w:rPr>
        <w:rFonts w:ascii="Symbol" w:hAnsi="Symbol" w:hint="default"/>
      </w:rPr>
    </w:lvl>
    <w:lvl w:ilvl="4" w:tplc="04270003" w:tentative="1">
      <w:start w:val="1"/>
      <w:numFmt w:val="bullet"/>
      <w:lvlText w:val="o"/>
      <w:lvlJc w:val="left"/>
      <w:pPr>
        <w:ind w:left="4799" w:hanging="360"/>
      </w:pPr>
      <w:rPr>
        <w:rFonts w:ascii="Courier New" w:hAnsi="Courier New" w:cs="Courier New" w:hint="default"/>
      </w:rPr>
    </w:lvl>
    <w:lvl w:ilvl="5" w:tplc="04270005" w:tentative="1">
      <w:start w:val="1"/>
      <w:numFmt w:val="bullet"/>
      <w:lvlText w:val=""/>
      <w:lvlJc w:val="left"/>
      <w:pPr>
        <w:ind w:left="5519" w:hanging="360"/>
      </w:pPr>
      <w:rPr>
        <w:rFonts w:ascii="Wingdings" w:hAnsi="Wingdings" w:hint="default"/>
      </w:rPr>
    </w:lvl>
    <w:lvl w:ilvl="6" w:tplc="04270001" w:tentative="1">
      <w:start w:val="1"/>
      <w:numFmt w:val="bullet"/>
      <w:lvlText w:val=""/>
      <w:lvlJc w:val="left"/>
      <w:pPr>
        <w:ind w:left="6239" w:hanging="360"/>
      </w:pPr>
      <w:rPr>
        <w:rFonts w:ascii="Symbol" w:hAnsi="Symbol" w:hint="default"/>
      </w:rPr>
    </w:lvl>
    <w:lvl w:ilvl="7" w:tplc="04270003" w:tentative="1">
      <w:start w:val="1"/>
      <w:numFmt w:val="bullet"/>
      <w:lvlText w:val="o"/>
      <w:lvlJc w:val="left"/>
      <w:pPr>
        <w:ind w:left="6959" w:hanging="360"/>
      </w:pPr>
      <w:rPr>
        <w:rFonts w:ascii="Courier New" w:hAnsi="Courier New" w:cs="Courier New" w:hint="default"/>
      </w:rPr>
    </w:lvl>
    <w:lvl w:ilvl="8" w:tplc="04270005" w:tentative="1">
      <w:start w:val="1"/>
      <w:numFmt w:val="bullet"/>
      <w:lvlText w:val=""/>
      <w:lvlJc w:val="left"/>
      <w:pPr>
        <w:ind w:left="7679" w:hanging="360"/>
      </w:pPr>
      <w:rPr>
        <w:rFonts w:ascii="Wingdings" w:hAnsi="Wingdings" w:hint="default"/>
      </w:rPr>
    </w:lvl>
  </w:abstractNum>
  <w:abstractNum w:abstractNumId="11" w15:restartNumberingAfterBreak="0">
    <w:nsid w:val="71D9690E"/>
    <w:multiLevelType w:val="multilevel"/>
    <w:tmpl w:val="1CA0959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color w:val="000000" w:themeColor="text1"/>
      </w:rPr>
    </w:lvl>
    <w:lvl w:ilvl="4">
      <w:start w:val="1"/>
      <w:numFmt w:val="decimal"/>
      <w:lvlText w:val="%1.%2.%3.%4.%5"/>
      <w:lvlJc w:val="left"/>
      <w:pPr>
        <w:ind w:left="3489" w:hanging="1080"/>
      </w:pPr>
      <w:rPr>
        <w:rFonts w:hint="default"/>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0E10B1"/>
    <w:multiLevelType w:val="hybridMultilevel"/>
    <w:tmpl w:val="F5AC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764A5E"/>
    <w:multiLevelType w:val="hybridMultilevel"/>
    <w:tmpl w:val="CA54A6D0"/>
    <w:lvl w:ilvl="0" w:tplc="18E0952A">
      <w:start w:val="10"/>
      <w:numFmt w:val="bullet"/>
      <w:lvlText w:val="-"/>
      <w:lvlJc w:val="left"/>
      <w:pPr>
        <w:ind w:left="1440" w:hanging="360"/>
      </w:pPr>
      <w:rPr>
        <w:rFonts w:ascii="Arial" w:eastAsiaTheme="minorHAnsi"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35737488">
    <w:abstractNumId w:val="7"/>
  </w:num>
  <w:num w:numId="2" w16cid:durableId="326327055">
    <w:abstractNumId w:val="0"/>
  </w:num>
  <w:num w:numId="3" w16cid:durableId="380595646">
    <w:abstractNumId w:val="8"/>
  </w:num>
  <w:num w:numId="4" w16cid:durableId="1515534493">
    <w:abstractNumId w:val="3"/>
  </w:num>
  <w:num w:numId="5" w16cid:durableId="709231541">
    <w:abstractNumId w:val="13"/>
  </w:num>
  <w:num w:numId="6" w16cid:durableId="1697270426">
    <w:abstractNumId w:val="10"/>
  </w:num>
  <w:num w:numId="7" w16cid:durableId="701711153">
    <w:abstractNumId w:val="5"/>
  </w:num>
  <w:num w:numId="8" w16cid:durableId="1670134360">
    <w:abstractNumId w:val="1"/>
  </w:num>
  <w:num w:numId="9" w16cid:durableId="2143111707">
    <w:abstractNumId w:val="12"/>
  </w:num>
  <w:num w:numId="10" w16cid:durableId="1022247002">
    <w:abstractNumId w:val="9"/>
  </w:num>
  <w:num w:numId="11" w16cid:durableId="1852526241">
    <w:abstractNumId w:val="4"/>
  </w:num>
  <w:num w:numId="12" w16cid:durableId="1603957413">
    <w:abstractNumId w:val="11"/>
  </w:num>
  <w:num w:numId="13" w16cid:durableId="1447314083">
    <w:abstractNumId w:val="2"/>
  </w:num>
  <w:num w:numId="14" w16cid:durableId="3062010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93A"/>
    <w:rsid w:val="00005072"/>
    <w:rsid w:val="00012524"/>
    <w:rsid w:val="00026CE3"/>
    <w:rsid w:val="00037279"/>
    <w:rsid w:val="00042292"/>
    <w:rsid w:val="000A2512"/>
    <w:rsid w:val="000A7ACF"/>
    <w:rsid w:val="000A7B2C"/>
    <w:rsid w:val="000B3ED0"/>
    <w:rsid w:val="000B5735"/>
    <w:rsid w:val="000C6D07"/>
    <w:rsid w:val="000C7DFA"/>
    <w:rsid w:val="000D2B45"/>
    <w:rsid w:val="000F15DD"/>
    <w:rsid w:val="000F3A19"/>
    <w:rsid w:val="001147D7"/>
    <w:rsid w:val="00116989"/>
    <w:rsid w:val="001401E1"/>
    <w:rsid w:val="00150539"/>
    <w:rsid w:val="0015202A"/>
    <w:rsid w:val="0015342D"/>
    <w:rsid w:val="00155EC1"/>
    <w:rsid w:val="00161051"/>
    <w:rsid w:val="00167133"/>
    <w:rsid w:val="0017707B"/>
    <w:rsid w:val="001A6ED2"/>
    <w:rsid w:val="001B125B"/>
    <w:rsid w:val="001C1A48"/>
    <w:rsid w:val="001F071F"/>
    <w:rsid w:val="001F7E43"/>
    <w:rsid w:val="002043EF"/>
    <w:rsid w:val="0020763E"/>
    <w:rsid w:val="00220F10"/>
    <w:rsid w:val="00223BF0"/>
    <w:rsid w:val="0022554B"/>
    <w:rsid w:val="002260CD"/>
    <w:rsid w:val="00235216"/>
    <w:rsid w:val="002429FE"/>
    <w:rsid w:val="002538B7"/>
    <w:rsid w:val="00255498"/>
    <w:rsid w:val="00272B10"/>
    <w:rsid w:val="00281698"/>
    <w:rsid w:val="002A5F06"/>
    <w:rsid w:val="002A60BC"/>
    <w:rsid w:val="002D2653"/>
    <w:rsid w:val="00326087"/>
    <w:rsid w:val="0037030C"/>
    <w:rsid w:val="003831CB"/>
    <w:rsid w:val="0039560A"/>
    <w:rsid w:val="003A0C9D"/>
    <w:rsid w:val="003A2F80"/>
    <w:rsid w:val="003C7377"/>
    <w:rsid w:val="003D4613"/>
    <w:rsid w:val="003E28DF"/>
    <w:rsid w:val="003E70F8"/>
    <w:rsid w:val="00423C3C"/>
    <w:rsid w:val="0043215A"/>
    <w:rsid w:val="00447C55"/>
    <w:rsid w:val="00463D33"/>
    <w:rsid w:val="004A7CC0"/>
    <w:rsid w:val="004C0DAD"/>
    <w:rsid w:val="004C17FB"/>
    <w:rsid w:val="004C3FED"/>
    <w:rsid w:val="004C5162"/>
    <w:rsid w:val="004F1612"/>
    <w:rsid w:val="005171F7"/>
    <w:rsid w:val="00562544"/>
    <w:rsid w:val="005650FC"/>
    <w:rsid w:val="005B5382"/>
    <w:rsid w:val="00613F67"/>
    <w:rsid w:val="00617A4C"/>
    <w:rsid w:val="00622718"/>
    <w:rsid w:val="00673335"/>
    <w:rsid w:val="00697733"/>
    <w:rsid w:val="006A2810"/>
    <w:rsid w:val="006A3469"/>
    <w:rsid w:val="006C7170"/>
    <w:rsid w:val="006D236E"/>
    <w:rsid w:val="006E454D"/>
    <w:rsid w:val="00716D37"/>
    <w:rsid w:val="0072229A"/>
    <w:rsid w:val="007302A9"/>
    <w:rsid w:val="0073721C"/>
    <w:rsid w:val="00746CBD"/>
    <w:rsid w:val="00751EF3"/>
    <w:rsid w:val="00754DE8"/>
    <w:rsid w:val="00762541"/>
    <w:rsid w:val="00787947"/>
    <w:rsid w:val="007929B1"/>
    <w:rsid w:val="007A2993"/>
    <w:rsid w:val="007B3206"/>
    <w:rsid w:val="007B6DDB"/>
    <w:rsid w:val="007B7ABC"/>
    <w:rsid w:val="007C17C9"/>
    <w:rsid w:val="007D5FD1"/>
    <w:rsid w:val="007D634A"/>
    <w:rsid w:val="007E1A7F"/>
    <w:rsid w:val="00836E29"/>
    <w:rsid w:val="0086546C"/>
    <w:rsid w:val="0089163D"/>
    <w:rsid w:val="00896B8B"/>
    <w:rsid w:val="008B29E9"/>
    <w:rsid w:val="008C2AC5"/>
    <w:rsid w:val="008C6468"/>
    <w:rsid w:val="008E3927"/>
    <w:rsid w:val="008E7A9C"/>
    <w:rsid w:val="00933009"/>
    <w:rsid w:val="009434BC"/>
    <w:rsid w:val="00944BED"/>
    <w:rsid w:val="00954981"/>
    <w:rsid w:val="00984A56"/>
    <w:rsid w:val="009A4D3A"/>
    <w:rsid w:val="009B16AA"/>
    <w:rsid w:val="009B4FC0"/>
    <w:rsid w:val="009C4C70"/>
    <w:rsid w:val="009F7731"/>
    <w:rsid w:val="00A24638"/>
    <w:rsid w:val="00A2526D"/>
    <w:rsid w:val="00A33A47"/>
    <w:rsid w:val="00A3457F"/>
    <w:rsid w:val="00A5387F"/>
    <w:rsid w:val="00A91A2B"/>
    <w:rsid w:val="00AA6E2B"/>
    <w:rsid w:val="00AC793A"/>
    <w:rsid w:val="00AD136D"/>
    <w:rsid w:val="00AD44FF"/>
    <w:rsid w:val="00AD793D"/>
    <w:rsid w:val="00AE0760"/>
    <w:rsid w:val="00AE7956"/>
    <w:rsid w:val="00AF3409"/>
    <w:rsid w:val="00B15479"/>
    <w:rsid w:val="00B27DAB"/>
    <w:rsid w:val="00B36F86"/>
    <w:rsid w:val="00B513C6"/>
    <w:rsid w:val="00B64929"/>
    <w:rsid w:val="00B714A8"/>
    <w:rsid w:val="00BB1EFE"/>
    <w:rsid w:val="00BB5BDE"/>
    <w:rsid w:val="00BC09EE"/>
    <w:rsid w:val="00C149FB"/>
    <w:rsid w:val="00C224E3"/>
    <w:rsid w:val="00C2796D"/>
    <w:rsid w:val="00C30ECD"/>
    <w:rsid w:val="00C43E4B"/>
    <w:rsid w:val="00C50F99"/>
    <w:rsid w:val="00C63AF0"/>
    <w:rsid w:val="00C9328B"/>
    <w:rsid w:val="00CA1426"/>
    <w:rsid w:val="00CA7403"/>
    <w:rsid w:val="00CE672D"/>
    <w:rsid w:val="00CF1F1F"/>
    <w:rsid w:val="00CF4E42"/>
    <w:rsid w:val="00CF7494"/>
    <w:rsid w:val="00D003E6"/>
    <w:rsid w:val="00D107C1"/>
    <w:rsid w:val="00D26AA9"/>
    <w:rsid w:val="00D4767B"/>
    <w:rsid w:val="00D6088E"/>
    <w:rsid w:val="00DE6808"/>
    <w:rsid w:val="00DF3AA0"/>
    <w:rsid w:val="00E02C3F"/>
    <w:rsid w:val="00E0371E"/>
    <w:rsid w:val="00E07BC2"/>
    <w:rsid w:val="00E10EB6"/>
    <w:rsid w:val="00E27D9C"/>
    <w:rsid w:val="00E416A7"/>
    <w:rsid w:val="00E43CDD"/>
    <w:rsid w:val="00E6189A"/>
    <w:rsid w:val="00E92EAB"/>
    <w:rsid w:val="00EA48E6"/>
    <w:rsid w:val="00EC5718"/>
    <w:rsid w:val="00F0135B"/>
    <w:rsid w:val="00F242AA"/>
    <w:rsid w:val="00F60163"/>
    <w:rsid w:val="00F671CC"/>
    <w:rsid w:val="00F73CAD"/>
    <w:rsid w:val="00F83C70"/>
    <w:rsid w:val="00FB6E21"/>
    <w:rsid w:val="00FC64BA"/>
    <w:rsid w:val="00FC6943"/>
    <w:rsid w:val="00FE582A"/>
    <w:rsid w:val="00FE5B5C"/>
    <w:rsid w:val="00FF65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FBADA"/>
  <w15:chartTrackingRefBased/>
  <w15:docId w15:val="{043E28D9-3CA5-453F-AE28-2293C204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93A"/>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93A"/>
    <w:pPr>
      <w:tabs>
        <w:tab w:val="center" w:pos="4819"/>
        <w:tab w:val="right" w:pos="9638"/>
      </w:tabs>
    </w:pPr>
  </w:style>
  <w:style w:type="character" w:customStyle="1" w:styleId="HeaderChar">
    <w:name w:val="Header Char"/>
    <w:basedOn w:val="DefaultParagraphFont"/>
    <w:link w:val="Header"/>
    <w:uiPriority w:val="99"/>
    <w:rsid w:val="00AC793A"/>
  </w:style>
  <w:style w:type="paragraph" w:styleId="Footer">
    <w:name w:val="footer"/>
    <w:basedOn w:val="Normal"/>
    <w:link w:val="FooterChar"/>
    <w:uiPriority w:val="99"/>
    <w:unhideWhenUsed/>
    <w:rsid w:val="00AC793A"/>
    <w:pPr>
      <w:tabs>
        <w:tab w:val="center" w:pos="4819"/>
        <w:tab w:val="right" w:pos="9638"/>
      </w:tabs>
    </w:pPr>
  </w:style>
  <w:style w:type="character" w:customStyle="1" w:styleId="FooterChar">
    <w:name w:val="Footer Char"/>
    <w:basedOn w:val="DefaultParagraphFont"/>
    <w:link w:val="Footer"/>
    <w:uiPriority w:val="99"/>
    <w:rsid w:val="00AC793A"/>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C793A"/>
    <w:pPr>
      <w:ind w:left="720"/>
      <w:contextualSpacing/>
    </w:pPr>
  </w:style>
  <w:style w:type="paragraph" w:styleId="CommentText">
    <w:name w:val="annotation text"/>
    <w:basedOn w:val="Normal"/>
    <w:link w:val="CommentTextChar"/>
    <w:uiPriority w:val="99"/>
    <w:unhideWhenUsed/>
    <w:rsid w:val="00AC793A"/>
    <w:rPr>
      <w:sz w:val="20"/>
      <w:szCs w:val="20"/>
    </w:rPr>
  </w:style>
  <w:style w:type="character" w:customStyle="1" w:styleId="CommentTextChar">
    <w:name w:val="Comment Text Char"/>
    <w:basedOn w:val="DefaultParagraphFont"/>
    <w:link w:val="CommentText"/>
    <w:uiPriority w:val="99"/>
    <w:rsid w:val="00AC793A"/>
    <w:rPr>
      <w:rFonts w:ascii="Arial" w:hAnsi="Arial"/>
      <w:sz w:val="20"/>
      <w:szCs w:val="20"/>
    </w:rPr>
  </w:style>
  <w:style w:type="table" w:styleId="TableGrid">
    <w:name w:val="Table Grid"/>
    <w:basedOn w:val="TableNormal"/>
    <w:uiPriority w:val="39"/>
    <w:rsid w:val="00AC793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C793A"/>
    <w:rPr>
      <w:rFonts w:ascii="Arial" w:hAnsi="Arial"/>
    </w:rPr>
  </w:style>
  <w:style w:type="character" w:customStyle="1" w:styleId="Laukeliai">
    <w:name w:val="Laukeliai"/>
    <w:basedOn w:val="DefaultParagraphFont"/>
    <w:uiPriority w:val="1"/>
    <w:qFormat/>
    <w:rsid w:val="00AC793A"/>
    <w:rPr>
      <w:rFonts w:ascii="Arial" w:hAnsi="Arial"/>
      <w:sz w:val="20"/>
    </w:rPr>
  </w:style>
  <w:style w:type="paragraph" w:styleId="Revision">
    <w:name w:val="Revision"/>
    <w:hidden/>
    <w:uiPriority w:val="99"/>
    <w:semiHidden/>
    <w:rsid w:val="00E0371E"/>
    <w:pPr>
      <w:spacing w:after="0" w:line="240" w:lineRule="auto"/>
    </w:pPr>
    <w:rPr>
      <w:rFonts w:ascii="Arial" w:hAnsi="Arial"/>
    </w:rPr>
  </w:style>
  <w:style w:type="character" w:styleId="CommentReference">
    <w:name w:val="annotation reference"/>
    <w:basedOn w:val="DefaultParagraphFont"/>
    <w:uiPriority w:val="99"/>
    <w:unhideWhenUsed/>
    <w:rsid w:val="00E0371E"/>
    <w:rPr>
      <w:sz w:val="16"/>
      <w:szCs w:val="16"/>
    </w:rPr>
  </w:style>
  <w:style w:type="paragraph" w:styleId="CommentSubject">
    <w:name w:val="annotation subject"/>
    <w:basedOn w:val="CommentText"/>
    <w:next w:val="CommentText"/>
    <w:link w:val="CommentSubjectChar"/>
    <w:uiPriority w:val="99"/>
    <w:semiHidden/>
    <w:unhideWhenUsed/>
    <w:rsid w:val="00E0371E"/>
    <w:rPr>
      <w:b/>
      <w:bCs/>
    </w:rPr>
  </w:style>
  <w:style w:type="character" w:customStyle="1" w:styleId="CommentSubjectChar">
    <w:name w:val="Comment Subject Char"/>
    <w:basedOn w:val="CommentTextChar"/>
    <w:link w:val="CommentSubject"/>
    <w:uiPriority w:val="99"/>
    <w:semiHidden/>
    <w:rsid w:val="00E0371E"/>
    <w:rPr>
      <w:rFonts w:ascii="Arial" w:hAnsi="Arial"/>
      <w:b/>
      <w:bCs/>
      <w:sz w:val="20"/>
      <w:szCs w:val="20"/>
    </w:rPr>
  </w:style>
  <w:style w:type="character" w:styleId="PageNumber">
    <w:name w:val="page number"/>
    <w:basedOn w:val="DefaultParagraphFont"/>
    <w:rsid w:val="00026CE3"/>
  </w:style>
  <w:style w:type="paragraph" w:customStyle="1" w:styleId="Tekstas">
    <w:name w:val="Tekstas"/>
    <w:uiPriority w:val="99"/>
    <w:rsid w:val="00C9328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A3E4F50A8E4C0ABB07EB8DBE0EDBFF"/>
        <w:category>
          <w:name w:val="General"/>
          <w:gallery w:val="placeholder"/>
        </w:category>
        <w:types>
          <w:type w:val="bbPlcHdr"/>
        </w:types>
        <w:behaviors>
          <w:behavior w:val="content"/>
        </w:behaviors>
        <w:guid w:val="{65D2B781-C235-43A0-899A-BF1BC244DF55}"/>
      </w:docPartPr>
      <w:docPartBody>
        <w:p w:rsidR="006D6D8F" w:rsidRDefault="00502DEF" w:rsidP="00502DEF">
          <w:pPr>
            <w:pStyle w:val="80A3E4F50A8E4C0ABB07EB8DBE0EDBFF"/>
          </w:pPr>
          <w:r w:rsidRPr="00362593">
            <w:rPr>
              <w:rFonts w:cs="Arial"/>
              <w:bCs/>
              <w:sz w:val="20"/>
              <w:szCs w:val="20"/>
            </w:rPr>
            <w:t>______________________________________________</w:t>
          </w:r>
        </w:p>
      </w:docPartBody>
    </w:docPart>
    <w:docPart>
      <w:docPartPr>
        <w:name w:val="7FDE8EB7283D4854923495C12D59514E"/>
        <w:category>
          <w:name w:val="General"/>
          <w:gallery w:val="placeholder"/>
        </w:category>
        <w:types>
          <w:type w:val="bbPlcHdr"/>
        </w:types>
        <w:behaviors>
          <w:behavior w:val="content"/>
        </w:behaviors>
        <w:guid w:val="{B0A7B605-AD3F-44BF-B008-463120560E49}"/>
      </w:docPartPr>
      <w:docPartBody>
        <w:p w:rsidR="007B5961" w:rsidRDefault="00502DEF">
          <w:pPr>
            <w:pStyle w:val="7FDE8EB7283D4854923495C12D59514E"/>
          </w:pPr>
          <w:r w:rsidRPr="00362593">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DEF"/>
    <w:rsid w:val="00070E91"/>
    <w:rsid w:val="0012494C"/>
    <w:rsid w:val="001401E1"/>
    <w:rsid w:val="00140597"/>
    <w:rsid w:val="0017707B"/>
    <w:rsid w:val="00220F10"/>
    <w:rsid w:val="002260CD"/>
    <w:rsid w:val="002A60BC"/>
    <w:rsid w:val="0037030C"/>
    <w:rsid w:val="00405EE5"/>
    <w:rsid w:val="00420CF3"/>
    <w:rsid w:val="00502DEF"/>
    <w:rsid w:val="00676AD6"/>
    <w:rsid w:val="006C7170"/>
    <w:rsid w:val="006D6D8F"/>
    <w:rsid w:val="007929B1"/>
    <w:rsid w:val="007B5961"/>
    <w:rsid w:val="0086546C"/>
    <w:rsid w:val="008C2AC5"/>
    <w:rsid w:val="00906B46"/>
    <w:rsid w:val="00A851E8"/>
    <w:rsid w:val="00AD136D"/>
    <w:rsid w:val="00B60729"/>
    <w:rsid w:val="00CF4E42"/>
    <w:rsid w:val="00D003E6"/>
    <w:rsid w:val="00D54FB7"/>
    <w:rsid w:val="00DE0A70"/>
    <w:rsid w:val="00E04B87"/>
    <w:rsid w:val="00E27D9C"/>
    <w:rsid w:val="00E6189A"/>
    <w:rsid w:val="00E81C0A"/>
    <w:rsid w:val="00F26164"/>
    <w:rsid w:val="00F442F5"/>
    <w:rsid w:val="00F671CC"/>
    <w:rsid w:val="00F6721B"/>
    <w:rsid w:val="00F83C70"/>
    <w:rsid w:val="00FE582A"/>
    <w:rsid w:val="00FE5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A3E4F50A8E4C0ABB07EB8DBE0EDBFF">
    <w:name w:val="80A3E4F50A8E4C0ABB07EB8DBE0EDBFF"/>
    <w:rsid w:val="00502DEF"/>
  </w:style>
  <w:style w:type="paragraph" w:customStyle="1" w:styleId="7FDE8EB7283D4854923495C12D59514E">
    <w:name w:val="7FDE8EB7283D4854923495C12D5951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6AABC-2CD6-4DB4-8E8D-11B1505D9CCE}">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B5C65F52-293C-4E84-8E8E-17C80490707B}">
  <ds:schemaRefs>
    <ds:schemaRef ds:uri="http://schemas.microsoft.com/sharepoint/v3/contenttype/forms"/>
  </ds:schemaRefs>
</ds:datastoreItem>
</file>

<file path=customXml/itemProps3.xml><?xml version="1.0" encoding="utf-8"?>
<ds:datastoreItem xmlns:ds="http://schemas.openxmlformats.org/officeDocument/2006/customXml" ds:itemID="{7E5DD203-B669-4516-BE0D-DE033918E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20530</Words>
  <Characters>11703</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2</cp:revision>
  <dcterms:created xsi:type="dcterms:W3CDTF">2026-02-24T12:14:00Z</dcterms:created>
  <dcterms:modified xsi:type="dcterms:W3CDTF">2026-02-24T12:14:00Z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2545f67d</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0x0101008D62F99E17CBC54AAC600AEB1019B700</vt:lpwstr>
  </property>
</Properties>
</file>